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w:hAnsi="Aptos"/>
          <w:b/>
          <w:color w:val="2F7F7A"/>
          <w:sz w:val="22"/>
        </w:rPr>
        <w:t>BOBBYWALLS.COM</w:t>
      </w:r>
    </w:p>
    <w:p>
      <w:pPr>
        <w:pStyle w:val="Title"/>
        <w:jc w:val="center"/>
      </w:pPr>
      <w:r>
        <w:t>PDCA Improvement Worksheet</w:t>
      </w:r>
    </w:p>
    <w:p>
      <w:pPr>
        <w:jc w:val="center"/>
      </w:pPr>
      <w:r>
        <w:rPr>
          <w:rFonts w:ascii="Aptos" w:hAnsi="Aptos"/>
          <w:color w:val="667580"/>
          <w:sz w:val="26"/>
        </w:rPr>
        <w:t>Plan a small test, learn from evidence, and standardize what works</w:t>
      </w:r>
    </w:p>
    <w:tbl>
      <w:tblPr>
        <w:tblW w:type="auto" w:w="0"/>
        <w:jc w:val="center"/>
        <w:tblLayout w:type="fixed"/>
        <w:tblLook w:firstColumn="1" w:firstRow="1" w:lastColumn="0" w:lastRow="0" w:noHBand="0" w:noVBand="1" w:val="04A0"/>
      </w:tblPr>
      <w:tblGrid>
        <w:gridCol w:w="9216"/>
      </w:tblGrid>
      <w:tr>
        <w:tc>
          <w:tcPr>
            <w:tcW w:type="dxa" w:w="10224"/>
            <w:shd w:fill="EFF4F7"/>
            <w:vAlign w:val="center"/>
            <w:tcMar>
              <w:top w:w="100" w:type="dxa"/>
              <w:start w:w="120" w:type="dxa"/>
              <w:bottom w:w="100" w:type="dxa"/>
              <w:end w:w="120" w:type="dxa"/>
            </w:tcMar>
          </w:tcPr>
          <w:p>
            <w:pPr>
              <w:spacing w:after="0"/>
              <w:jc w:val="center"/>
            </w:pPr>
            <w:r/>
            <w:r>
              <w:rPr>
                <w:rFonts w:ascii="Aptos" w:hAnsi="Aptos"/>
                <w:b/>
                <w:color w:val="2F7F7A"/>
                <w:sz w:val="22"/>
              </w:rPr>
              <w:t>Practical tools for building better business systems</w:t>
            </w:r>
          </w:p>
        </w:tc>
      </w:tr>
    </w:tbl>
    <w:p/>
    <w:p>
      <w:pPr>
        <w:jc w:val="center"/>
      </w:pPr>
      <w:r>
        <w:rPr>
          <w:i/>
          <w:color w:val="667580"/>
          <w:sz w:val="20"/>
        </w:rPr>
        <w:t>Designed for small-business owners, managers, and improvement teams</w:t>
      </w:r>
    </w:p>
    <w:p>
      <w:r>
        <w:br w:type="page"/>
      </w:r>
    </w:p>
    <w:p>
      <w:pPr>
        <w:pStyle w:val="Heading1"/>
      </w:pPr>
      <w:r>
        <w:t>How PDCA works</w:t>
      </w:r>
    </w:p>
    <w:p>
      <w:r>
        <w:t>Plan–Do–Check–Act is a disciplined learning cycle. Use it to test an improvement on a manageable scale before changing the entire business. The goal is not to prove an idea correct. The goal is to learn quickly and make the next decision with better evidence.</w:t>
      </w:r>
    </w:p>
    <w:tbl>
      <w:tblPr>
        <w:tblW w:type="auto" w:w="0"/>
        <w:jc w:val="center"/>
        <w:tblLook w:firstColumn="1" w:firstRow="1" w:lastColumn="0" w:lastRow="0" w:noHBand="0" w:noVBand="1" w:val="04A0"/>
      </w:tblPr>
      <w:tblGrid>
        <w:gridCol w:w="10224"/>
      </w:tblGrid>
      <w:tr>
        <w:tc>
          <w:tcPr>
            <w:tcW w:type="dxa" w:w="10224"/>
            <w:shd w:fill="EFF4F7"/>
            <w:tcMar>
              <w:top w:w="150" w:type="dxa"/>
              <w:start w:w="180" w:type="dxa"/>
              <w:bottom w:w="150" w:type="dxa"/>
              <w:end w:w="180" w:type="dxa"/>
            </w:tcMar>
          </w:tcPr>
          <w:p>
            <w:pPr>
              <w:spacing w:after="80"/>
            </w:pPr>
            <w:r>
              <w:rPr>
                <w:rFonts w:ascii="Aptos" w:hAnsi="Aptos"/>
                <w:b/>
                <w:color w:val="2F7F7A"/>
                <w:sz w:val="18"/>
              </w:rPr>
              <w:t>SCOPE THE CYCLE</w:t>
            </w:r>
          </w:p>
          <w:p>
            <w:pPr>
              <w:spacing w:after="0" w:line="259" w:lineRule="auto"/>
            </w:pPr>
            <w:r>
              <w:rPr>
                <w:rFonts w:ascii="Aptos" w:hAnsi="Aptos"/>
                <w:color w:val="243746"/>
                <w:sz w:val="18"/>
              </w:rPr>
              <w:t>A useful first cycle often runs 1–4 weeks and changes one process, location, shift, customer segment, product family, or team. Keep the test small enough to reverse if the result is poor.</w:t>
            </w:r>
          </w:p>
        </w:tc>
      </w:tr>
    </w:tbl>
    <w:p>
      <w:pPr>
        <w:pStyle w:val="Heading1"/>
      </w:pPr>
      <w:r>
        <w:t>Completed example: reduce order-entry rework</w:t>
      </w:r>
    </w:p>
    <w:tbl>
      <w:tblPr>
        <w:tblStyle w:val="TableGrid"/>
        <w:tblW w:type="auto" w:w="0"/>
        <w:jc w:val="center"/>
        <w:tblLook w:firstColumn="1" w:firstRow="1" w:lastColumn="0" w:lastRow="0" w:noHBand="0" w:noVBand="1" w:val="04A0"/>
      </w:tblPr>
      <w:tblGrid>
        <w:gridCol w:w="5112"/>
        <w:gridCol w:w="5112"/>
      </w:tblGrid>
      <w:tr>
        <w:trPr>
          <w:tblHeader w:val="true"/>
        </w:trPr>
        <w:tc>
          <w:tcPr>
            <w:tcW w:type="dxa" w:w="1440"/>
            <w:vAlign w:val="center"/>
            <w:tcMar>
              <w:top w:w="100" w:type="dxa"/>
              <w:start w:w="120" w:type="dxa"/>
              <w:bottom w:w="100" w:type="dxa"/>
              <w:end w:w="120" w:type="dxa"/>
            </w:tcMar>
            <w:shd w:fill="17324D"/>
          </w:tcPr>
          <w:p>
            <w:pPr>
              <w:spacing w:after="0"/>
              <w:jc w:val="center"/>
            </w:pPr>
            <w:r/>
            <w:r>
              <w:rPr>
                <w:rFonts w:ascii="Aptos" w:hAnsi="Aptos"/>
                <w:b/>
                <w:color w:val="FFFFFF"/>
                <w:sz w:val="17"/>
              </w:rPr>
              <w:t>Phase</w:t>
            </w:r>
          </w:p>
        </w:tc>
        <w:tc>
          <w:tcPr>
            <w:tcW w:type="dxa" w:w="9360"/>
            <w:vAlign w:val="center"/>
            <w:tcMar>
              <w:top w:w="100" w:type="dxa"/>
              <w:start w:w="120" w:type="dxa"/>
              <w:bottom w:w="100" w:type="dxa"/>
              <w:end w:w="120" w:type="dxa"/>
            </w:tcMar>
            <w:shd w:fill="17324D"/>
          </w:tcPr>
          <w:p>
            <w:pPr>
              <w:spacing w:after="0"/>
              <w:jc w:val="center"/>
            </w:pPr>
            <w:r/>
            <w:r>
              <w:rPr>
                <w:rFonts w:ascii="Aptos" w:hAnsi="Aptos"/>
                <w:b/>
                <w:color w:val="FFFFFF"/>
                <w:sz w:val="17"/>
              </w:rPr>
              <w:t>Example</w:t>
            </w:r>
          </w:p>
        </w:tc>
      </w:tr>
      <w:tr>
        <w:tc>
          <w:tcPr>
            <w:tcW w:type="dxa" w:w="1440"/>
            <w:vAlign w:val="center"/>
            <w:tcMar>
              <w:top w:w="100" w:type="dxa"/>
              <w:start w:w="120" w:type="dxa"/>
              <w:bottom w:w="100" w:type="dxa"/>
              <w:end w:w="120" w:type="dxa"/>
            </w:tcMar>
          </w:tcPr>
          <w:p>
            <w:pPr>
              <w:spacing w:after="0"/>
              <w:jc w:val="left"/>
            </w:pPr>
            <w:r/>
            <w:r>
              <w:rPr>
                <w:rFonts w:ascii="Aptos" w:hAnsi="Aptos"/>
                <w:b w:val="0"/>
                <w:color w:val="243746"/>
                <w:sz w:val="17"/>
              </w:rPr>
              <w:t>Plan</w:t>
            </w:r>
          </w:p>
        </w:tc>
        <w:tc>
          <w:tcPr>
            <w:tcW w:type="dxa" w:w="9360"/>
            <w:vAlign w:val="center"/>
            <w:tcMar>
              <w:top w:w="100" w:type="dxa"/>
              <w:start w:w="120" w:type="dxa"/>
              <w:bottom w:w="100" w:type="dxa"/>
              <w:end w:w="120" w:type="dxa"/>
            </w:tcMar>
          </w:tcPr>
          <w:p>
            <w:pPr>
              <w:spacing w:after="0"/>
              <w:jc w:val="left"/>
            </w:pPr>
            <w:r/>
            <w:r>
              <w:rPr>
                <w:rFonts w:ascii="Aptos" w:hAnsi="Aptos"/>
                <w:b w:val="0"/>
                <w:color w:val="243746"/>
                <w:sz w:val="17"/>
              </w:rPr>
              <w:t>Baseline: 22% of orders require follow-up for missing information. Test a required-field order form with two customer-service employees for two weeks. Prediction: rework will fall below 10% without adding more than two minutes to entry time.</w:t>
            </w:r>
          </w:p>
        </w:tc>
      </w:tr>
      <w:tr>
        <w:tc>
          <w:tcPr>
            <w:tcW w:type="dxa" w:w="1440"/>
            <w:vAlign w:val="center"/>
            <w:tcMar>
              <w:top w:w="100" w:type="dxa"/>
              <w:start w:w="120" w:type="dxa"/>
              <w:bottom w:w="100" w:type="dxa"/>
              <w:end w:w="120" w:type="dxa"/>
            </w:tcMar>
            <w:shd w:fill="EFF4F7"/>
          </w:tcPr>
          <w:p>
            <w:pPr>
              <w:spacing w:after="0"/>
              <w:jc w:val="left"/>
            </w:pPr>
            <w:r/>
            <w:r>
              <w:rPr>
                <w:rFonts w:ascii="Aptos" w:hAnsi="Aptos"/>
                <w:b w:val="0"/>
                <w:color w:val="243746"/>
                <w:sz w:val="17"/>
              </w:rPr>
              <w:t>Do</w:t>
            </w:r>
          </w:p>
        </w:tc>
        <w:tc>
          <w:tcPr>
            <w:tcW w:type="dxa" w:w="9360"/>
            <w:vAlign w:val="center"/>
            <w:tcMar>
              <w:top w:w="100" w:type="dxa"/>
              <w:start w:w="120" w:type="dxa"/>
              <w:bottom w:w="100" w:type="dxa"/>
              <w:end w:w="120" w:type="dxa"/>
            </w:tcMar>
            <w:shd w:fill="EFF4F7"/>
          </w:tcPr>
          <w:p>
            <w:pPr>
              <w:spacing w:after="0"/>
              <w:jc w:val="left"/>
            </w:pPr>
            <w:r/>
            <w:r>
              <w:rPr>
                <w:rFonts w:ascii="Aptos" w:hAnsi="Aptos"/>
                <w:b w:val="0"/>
                <w:color w:val="243746"/>
                <w:sz w:val="17"/>
              </w:rPr>
              <w:t>Use the form for all emailed orders handled by the pilot employees. Record completeness, entry time, and exceptions.</w:t>
            </w:r>
          </w:p>
        </w:tc>
      </w:tr>
      <w:tr>
        <w:tc>
          <w:tcPr>
            <w:tcW w:type="dxa" w:w="1440"/>
            <w:vAlign w:val="center"/>
            <w:tcMar>
              <w:top w:w="100" w:type="dxa"/>
              <w:start w:w="120" w:type="dxa"/>
              <w:bottom w:w="100" w:type="dxa"/>
              <w:end w:w="120" w:type="dxa"/>
            </w:tcMar>
          </w:tcPr>
          <w:p>
            <w:pPr>
              <w:spacing w:after="0"/>
              <w:jc w:val="left"/>
            </w:pPr>
            <w:r/>
            <w:r>
              <w:rPr>
                <w:rFonts w:ascii="Aptos" w:hAnsi="Aptos"/>
                <w:b w:val="0"/>
                <w:color w:val="243746"/>
                <w:sz w:val="17"/>
              </w:rPr>
              <w:t>Check</w:t>
            </w:r>
          </w:p>
        </w:tc>
        <w:tc>
          <w:tcPr>
            <w:tcW w:type="dxa" w:w="9360"/>
            <w:vAlign w:val="center"/>
            <w:tcMar>
              <w:top w:w="100" w:type="dxa"/>
              <w:start w:w="120" w:type="dxa"/>
              <w:bottom w:w="100" w:type="dxa"/>
              <w:end w:w="120" w:type="dxa"/>
            </w:tcMar>
          </w:tcPr>
          <w:p>
            <w:pPr>
              <w:spacing w:after="0"/>
              <w:jc w:val="left"/>
            </w:pPr>
            <w:r/>
            <w:r>
              <w:rPr>
                <w:rFonts w:ascii="Aptos" w:hAnsi="Aptos"/>
                <w:b w:val="0"/>
                <w:color w:val="243746"/>
                <w:sz w:val="17"/>
              </w:rPr>
              <w:t>Rework fell to 7%; median entry time increased by 45 seconds. Two fields were confusing for international shipments.</w:t>
            </w:r>
          </w:p>
        </w:tc>
      </w:tr>
      <w:tr>
        <w:tc>
          <w:tcPr>
            <w:tcW w:type="dxa" w:w="1440"/>
            <w:vAlign w:val="center"/>
            <w:tcMar>
              <w:top w:w="100" w:type="dxa"/>
              <w:start w:w="120" w:type="dxa"/>
              <w:bottom w:w="100" w:type="dxa"/>
              <w:end w:w="120" w:type="dxa"/>
            </w:tcMar>
            <w:shd w:fill="EFF4F7"/>
          </w:tcPr>
          <w:p>
            <w:pPr>
              <w:spacing w:after="0"/>
              <w:jc w:val="left"/>
            </w:pPr>
            <w:r/>
            <w:r>
              <w:rPr>
                <w:rFonts w:ascii="Aptos" w:hAnsi="Aptos"/>
                <w:b w:val="0"/>
                <w:color w:val="243746"/>
                <w:sz w:val="17"/>
              </w:rPr>
              <w:t>Act</w:t>
            </w:r>
          </w:p>
        </w:tc>
        <w:tc>
          <w:tcPr>
            <w:tcW w:type="dxa" w:w="9360"/>
            <w:vAlign w:val="center"/>
            <w:tcMar>
              <w:top w:w="100" w:type="dxa"/>
              <w:start w:w="120" w:type="dxa"/>
              <w:bottom w:w="100" w:type="dxa"/>
              <w:end w:w="120" w:type="dxa"/>
            </w:tcMar>
            <w:shd w:fill="EFF4F7"/>
          </w:tcPr>
          <w:p>
            <w:pPr>
              <w:spacing w:after="0"/>
              <w:jc w:val="left"/>
            </w:pPr>
            <w:r/>
            <w:r>
              <w:rPr>
                <w:rFonts w:ascii="Aptos" w:hAnsi="Aptos"/>
                <w:b w:val="0"/>
                <w:color w:val="243746"/>
                <w:sz w:val="17"/>
              </w:rPr>
              <w:t>Adopt the form for domestic orders, revise the international fields, train the team, and begin a second cycle to automate the form in the CRM.</w:t>
            </w:r>
          </w:p>
        </w:tc>
      </w:tr>
    </w:tbl>
    <w:p>
      <w:pPr>
        <w:spacing w:after="20"/>
      </w:pPr>
    </w:p>
    <w:p>
      <w:r>
        <w:br w:type="page"/>
      </w:r>
    </w:p>
    <w:p>
      <w:pPr>
        <w:pStyle w:val="Heading1"/>
      </w:pPr>
      <w:r>
        <w:t>PDCA project information</w:t>
      </w:r>
    </w:p>
    <w:tbl>
      <w:tblPr>
        <w:tblStyle w:val="TableGrid"/>
        <w:tblW w:type="auto" w:w="0"/>
        <w:jc w:val="center"/>
        <w:tblLook w:firstColumn="1" w:firstRow="1" w:lastColumn="0" w:lastRow="0" w:noHBand="0" w:noVBand="1" w:val="04A0"/>
      </w:tblPr>
      <w:tblGrid>
        <w:gridCol w:w="5112"/>
        <w:gridCol w:w="5112"/>
      </w:tblGrid>
      <w:tr>
        <w:trPr>
          <w:tblHeader w:val="true"/>
        </w:trPr>
        <w:tc>
          <w:tcPr>
            <w:tcW w:type="dxa" w:w="3744"/>
            <w:vAlign w:val="center"/>
            <w:tcMar>
              <w:top w:w="100" w:type="dxa"/>
              <w:start w:w="120" w:type="dxa"/>
              <w:bottom w:w="100" w:type="dxa"/>
              <w:end w:w="120" w:type="dxa"/>
            </w:tcMar>
            <w:shd w:fill="17324D"/>
          </w:tcPr>
          <w:p>
            <w:pPr>
              <w:spacing w:after="0"/>
              <w:jc w:val="center"/>
            </w:pPr>
            <w:r/>
            <w:r>
              <w:rPr>
                <w:rFonts w:ascii="Aptos" w:hAnsi="Aptos"/>
                <w:b/>
                <w:color w:val="FFFFFF"/>
                <w:sz w:val="17"/>
              </w:rPr>
              <w:t>Field</w:t>
            </w:r>
          </w:p>
        </w:tc>
        <w:tc>
          <w:tcPr>
            <w:tcW w:type="dxa" w:w="7056"/>
            <w:vAlign w:val="center"/>
            <w:tcMar>
              <w:top w:w="100" w:type="dxa"/>
              <w:start w:w="120" w:type="dxa"/>
              <w:bottom w:w="100" w:type="dxa"/>
              <w:end w:w="120" w:type="dxa"/>
            </w:tcMar>
            <w:shd w:fill="17324D"/>
          </w:tcPr>
          <w:p>
            <w:pPr>
              <w:spacing w:after="0"/>
              <w:jc w:val="center"/>
            </w:pPr>
            <w:r/>
            <w:r>
              <w:rPr>
                <w:rFonts w:ascii="Aptos" w:hAnsi="Aptos"/>
                <w:b/>
                <w:color w:val="FFFFFF"/>
                <w:sz w:val="17"/>
              </w:rPr>
              <w:t>Response</w:t>
            </w:r>
          </w:p>
        </w:tc>
      </w:tr>
      <w:tr>
        <w:tc>
          <w:tcPr>
            <w:tcW w:type="dxa" w:w="3744"/>
            <w:vAlign w:val="center"/>
            <w:tcMar>
              <w:top w:w="100" w:type="dxa"/>
              <w:start w:w="120" w:type="dxa"/>
              <w:bottom w:w="100" w:type="dxa"/>
              <w:end w:w="120" w:type="dxa"/>
            </w:tcMar>
          </w:tcPr>
          <w:p>
            <w:pPr>
              <w:spacing w:after="0"/>
              <w:jc w:val="left"/>
            </w:pPr>
            <w:r/>
            <w:r>
              <w:rPr>
                <w:rFonts w:ascii="Aptos" w:hAnsi="Aptos"/>
                <w:b w:val="0"/>
                <w:color w:val="243746"/>
                <w:sz w:val="17"/>
              </w:rPr>
              <w:t>Project / improvement title</w:t>
            </w:r>
          </w:p>
        </w:tc>
        <w:tc>
          <w:tcPr>
            <w:tcW w:type="dxa" w:w="7056"/>
            <w:vAlign w:val="center"/>
            <w:tcMar>
              <w:top w:w="100" w:type="dxa"/>
              <w:start w:w="120" w:type="dxa"/>
              <w:bottom w:w="100" w:type="dxa"/>
              <w:end w:w="120" w:type="dxa"/>
            </w:tcMar>
          </w:tcPr>
          <w:p>
            <w:pPr>
              <w:spacing w:after="0"/>
              <w:jc w:val="left"/>
            </w:pPr>
            <w:r/>
            <w:r>
              <w:rPr>
                <w:rFonts w:ascii="Aptos" w:hAnsi="Aptos"/>
                <w:b w:val="0"/>
                <w:color w:val="243746"/>
                <w:sz w:val="17"/>
              </w:rPr>
            </w:r>
          </w:p>
        </w:tc>
      </w:tr>
      <w:tr>
        <w:tc>
          <w:tcPr>
            <w:tcW w:type="dxa" w:w="3744"/>
            <w:vAlign w:val="center"/>
            <w:tcMar>
              <w:top w:w="100" w:type="dxa"/>
              <w:start w:w="120" w:type="dxa"/>
              <w:bottom w:w="100" w:type="dxa"/>
              <w:end w:w="120" w:type="dxa"/>
            </w:tcMar>
            <w:shd w:fill="EFF4F7"/>
          </w:tcPr>
          <w:p>
            <w:pPr>
              <w:spacing w:after="0"/>
              <w:jc w:val="left"/>
            </w:pPr>
            <w:r/>
            <w:r>
              <w:rPr>
                <w:rFonts w:ascii="Aptos" w:hAnsi="Aptos"/>
                <w:b w:val="0"/>
                <w:color w:val="243746"/>
                <w:sz w:val="17"/>
              </w:rPr>
              <w:t>Process and process owner</w:t>
            </w:r>
          </w:p>
        </w:tc>
        <w:tc>
          <w:tcPr>
            <w:tcW w:type="dxa" w:w="7056"/>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r>
      <w:tr>
        <w:tc>
          <w:tcPr>
            <w:tcW w:type="dxa" w:w="3744"/>
            <w:vAlign w:val="center"/>
            <w:tcMar>
              <w:top w:w="100" w:type="dxa"/>
              <w:start w:w="120" w:type="dxa"/>
              <w:bottom w:w="100" w:type="dxa"/>
              <w:end w:w="120" w:type="dxa"/>
            </w:tcMar>
          </w:tcPr>
          <w:p>
            <w:pPr>
              <w:spacing w:after="0"/>
              <w:jc w:val="left"/>
            </w:pPr>
            <w:r/>
            <w:r>
              <w:rPr>
                <w:rFonts w:ascii="Aptos" w:hAnsi="Aptos"/>
                <w:b w:val="0"/>
                <w:color w:val="243746"/>
                <w:sz w:val="17"/>
              </w:rPr>
              <w:t>Team members</w:t>
            </w:r>
          </w:p>
        </w:tc>
        <w:tc>
          <w:tcPr>
            <w:tcW w:type="dxa" w:w="7056"/>
            <w:vAlign w:val="center"/>
            <w:tcMar>
              <w:top w:w="100" w:type="dxa"/>
              <w:start w:w="120" w:type="dxa"/>
              <w:bottom w:w="100" w:type="dxa"/>
              <w:end w:w="120" w:type="dxa"/>
            </w:tcMar>
          </w:tcPr>
          <w:p>
            <w:pPr>
              <w:spacing w:after="0"/>
              <w:jc w:val="left"/>
            </w:pPr>
            <w:r/>
            <w:r>
              <w:rPr>
                <w:rFonts w:ascii="Aptos" w:hAnsi="Aptos"/>
                <w:b w:val="0"/>
                <w:color w:val="243746"/>
                <w:sz w:val="17"/>
              </w:rPr>
            </w:r>
          </w:p>
        </w:tc>
      </w:tr>
      <w:tr>
        <w:tc>
          <w:tcPr>
            <w:tcW w:type="dxa" w:w="3744"/>
            <w:vAlign w:val="center"/>
            <w:tcMar>
              <w:top w:w="100" w:type="dxa"/>
              <w:start w:w="120" w:type="dxa"/>
              <w:bottom w:w="100" w:type="dxa"/>
              <w:end w:w="120" w:type="dxa"/>
            </w:tcMar>
            <w:shd w:fill="EFF4F7"/>
          </w:tcPr>
          <w:p>
            <w:pPr>
              <w:spacing w:after="0"/>
              <w:jc w:val="left"/>
            </w:pPr>
            <w:r/>
            <w:r>
              <w:rPr>
                <w:rFonts w:ascii="Aptos" w:hAnsi="Aptos"/>
                <w:b w:val="0"/>
                <w:color w:val="243746"/>
                <w:sz w:val="17"/>
              </w:rPr>
              <w:t>Start date / target review date</w:t>
            </w:r>
          </w:p>
        </w:tc>
        <w:tc>
          <w:tcPr>
            <w:tcW w:type="dxa" w:w="7056"/>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r>
      <w:tr>
        <w:tc>
          <w:tcPr>
            <w:tcW w:type="dxa" w:w="3744"/>
            <w:vAlign w:val="center"/>
            <w:tcMar>
              <w:top w:w="100" w:type="dxa"/>
              <w:start w:w="120" w:type="dxa"/>
              <w:bottom w:w="100" w:type="dxa"/>
              <w:end w:w="120" w:type="dxa"/>
            </w:tcMar>
          </w:tcPr>
          <w:p>
            <w:pPr>
              <w:spacing w:after="0"/>
              <w:jc w:val="left"/>
            </w:pPr>
            <w:r/>
            <w:r>
              <w:rPr>
                <w:rFonts w:ascii="Aptos" w:hAnsi="Aptos"/>
                <w:b w:val="0"/>
                <w:color w:val="243746"/>
                <w:sz w:val="17"/>
              </w:rPr>
              <w:t>Customer or stakeholder affected</w:t>
            </w:r>
          </w:p>
        </w:tc>
        <w:tc>
          <w:tcPr>
            <w:tcW w:type="dxa" w:w="7056"/>
            <w:vAlign w:val="center"/>
            <w:tcMar>
              <w:top w:w="100" w:type="dxa"/>
              <w:start w:w="120" w:type="dxa"/>
              <w:bottom w:w="100" w:type="dxa"/>
              <w:end w:w="120" w:type="dxa"/>
            </w:tcMar>
          </w:tcPr>
          <w:p>
            <w:pPr>
              <w:spacing w:after="0"/>
              <w:jc w:val="left"/>
            </w:pPr>
            <w:r/>
            <w:r>
              <w:rPr>
                <w:rFonts w:ascii="Aptos" w:hAnsi="Aptos"/>
                <w:b w:val="0"/>
                <w:color w:val="243746"/>
                <w:sz w:val="17"/>
              </w:rPr>
            </w:r>
          </w:p>
        </w:tc>
      </w:tr>
      <w:tr>
        <w:tc>
          <w:tcPr>
            <w:tcW w:type="dxa" w:w="3744"/>
            <w:vAlign w:val="center"/>
            <w:tcMar>
              <w:top w:w="100" w:type="dxa"/>
              <w:start w:w="120" w:type="dxa"/>
              <w:bottom w:w="100" w:type="dxa"/>
              <w:end w:w="120" w:type="dxa"/>
            </w:tcMar>
            <w:shd w:fill="EFF4F7"/>
          </w:tcPr>
          <w:p>
            <w:pPr>
              <w:spacing w:after="0"/>
              <w:jc w:val="left"/>
            </w:pPr>
            <w:r/>
            <w:r>
              <w:rPr>
                <w:rFonts w:ascii="Aptos" w:hAnsi="Aptos"/>
                <w:b w:val="0"/>
                <w:color w:val="243746"/>
                <w:sz w:val="17"/>
              </w:rPr>
              <w:t>Business reason / expected value</w:t>
            </w:r>
          </w:p>
        </w:tc>
        <w:tc>
          <w:tcPr>
            <w:tcW w:type="dxa" w:w="7056"/>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r>
    </w:tbl>
    <w:p>
      <w:pPr>
        <w:spacing w:after="20"/>
      </w:pPr>
    </w:p>
    <w:p>
      <w:pPr>
        <w:pStyle w:val="Heading1"/>
      </w:pPr>
      <w:r>
        <w:t>PLAN</w:t>
      </w:r>
    </w:p>
    <w:tbl>
      <w:tblPr>
        <w:tblStyle w:val="TableGrid"/>
        <w:tblW w:type="auto" w:w="0"/>
        <w:jc w:val="center"/>
        <w:tblLook w:firstColumn="1" w:firstRow="1" w:lastColumn="0" w:lastRow="0" w:noHBand="0" w:noVBand="1" w:val="04A0"/>
      </w:tblPr>
      <w:tblGrid>
        <w:gridCol w:w="5112"/>
        <w:gridCol w:w="5112"/>
      </w:tblGrid>
      <w:tr>
        <w:trPr>
          <w:tblHeader w:val="true"/>
        </w:trPr>
        <w:tc>
          <w:tcPr>
            <w:tcW w:type="dxa" w:w="4896"/>
            <w:vAlign w:val="center"/>
            <w:tcMar>
              <w:top w:w="100" w:type="dxa"/>
              <w:start w:w="120" w:type="dxa"/>
              <w:bottom w:w="100" w:type="dxa"/>
              <w:end w:w="120" w:type="dxa"/>
            </w:tcMar>
            <w:shd w:fill="17324D"/>
          </w:tcPr>
          <w:p>
            <w:pPr>
              <w:spacing w:after="0"/>
              <w:jc w:val="center"/>
            </w:pPr>
            <w:r/>
            <w:r>
              <w:rPr>
                <w:rFonts w:ascii="Aptos" w:hAnsi="Aptos"/>
                <w:b/>
                <w:color w:val="FFFFFF"/>
                <w:sz w:val="17"/>
              </w:rPr>
              <w:t>Prompt</w:t>
            </w:r>
          </w:p>
        </w:tc>
        <w:tc>
          <w:tcPr>
            <w:tcW w:type="dxa" w:w="5904"/>
            <w:vAlign w:val="center"/>
            <w:tcMar>
              <w:top w:w="100" w:type="dxa"/>
              <w:start w:w="120" w:type="dxa"/>
              <w:bottom w:w="100" w:type="dxa"/>
              <w:end w:w="120" w:type="dxa"/>
            </w:tcMar>
            <w:shd w:fill="17324D"/>
          </w:tcPr>
          <w:p>
            <w:pPr>
              <w:spacing w:after="0"/>
              <w:jc w:val="center"/>
            </w:pPr>
            <w:r/>
            <w:r>
              <w:rPr>
                <w:rFonts w:ascii="Aptos" w:hAnsi="Aptos"/>
                <w:b/>
                <w:color w:val="FFFFFF"/>
                <w:sz w:val="17"/>
              </w:rPr>
              <w:t>Response</w:t>
            </w:r>
          </w:p>
        </w:tc>
      </w:tr>
      <w:tr>
        <w:tc>
          <w:tcPr>
            <w:tcW w:type="dxa" w:w="4896"/>
            <w:vAlign w:val="center"/>
            <w:tcMar>
              <w:top w:w="100" w:type="dxa"/>
              <w:start w:w="120" w:type="dxa"/>
              <w:bottom w:w="100" w:type="dxa"/>
              <w:end w:w="120" w:type="dxa"/>
            </w:tcMar>
          </w:tcPr>
          <w:p>
            <w:pPr>
              <w:spacing w:after="0"/>
              <w:jc w:val="left"/>
            </w:pPr>
            <w:r/>
            <w:r>
              <w:rPr>
                <w:rFonts w:ascii="Aptos" w:hAnsi="Aptos"/>
                <w:b w:val="0"/>
                <w:color w:val="243746"/>
                <w:sz w:val="17"/>
              </w:rPr>
              <w:t>Problem statement: What is happening now, where, how often, and with what impact?</w:t>
            </w:r>
          </w:p>
        </w:tc>
        <w:tc>
          <w:tcPr>
            <w:tcW w:type="dxa" w:w="5904"/>
            <w:vAlign w:val="center"/>
            <w:tcMar>
              <w:top w:w="100" w:type="dxa"/>
              <w:start w:w="120" w:type="dxa"/>
              <w:bottom w:w="100" w:type="dxa"/>
              <w:end w:w="120" w:type="dxa"/>
            </w:tcMar>
          </w:tcPr>
          <w:p>
            <w:pPr>
              <w:spacing w:after="0"/>
              <w:jc w:val="left"/>
            </w:pPr>
            <w:r/>
            <w:r>
              <w:rPr>
                <w:rFonts w:ascii="Aptos" w:hAnsi="Aptos"/>
                <w:b w:val="0"/>
                <w:color w:val="243746"/>
                <w:sz w:val="17"/>
              </w:rPr>
            </w:r>
          </w:p>
        </w:tc>
      </w:tr>
      <w:tr>
        <w:tc>
          <w:tcPr>
            <w:tcW w:type="dxa" w:w="4896"/>
            <w:vAlign w:val="center"/>
            <w:tcMar>
              <w:top w:w="100" w:type="dxa"/>
              <w:start w:w="120" w:type="dxa"/>
              <w:bottom w:w="100" w:type="dxa"/>
              <w:end w:w="120" w:type="dxa"/>
            </w:tcMar>
            <w:shd w:fill="EFF4F7"/>
          </w:tcPr>
          <w:p>
            <w:pPr>
              <w:spacing w:after="0"/>
              <w:jc w:val="left"/>
            </w:pPr>
            <w:r/>
            <w:r>
              <w:rPr>
                <w:rFonts w:ascii="Aptos" w:hAnsi="Aptos"/>
                <w:b w:val="0"/>
                <w:color w:val="243746"/>
                <w:sz w:val="17"/>
              </w:rPr>
              <w:t>Current baseline: What measure describes current performance?</w:t>
            </w:r>
          </w:p>
        </w:tc>
        <w:tc>
          <w:tcPr>
            <w:tcW w:type="dxa" w:w="5904"/>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r>
      <w:tr>
        <w:tc>
          <w:tcPr>
            <w:tcW w:type="dxa" w:w="4896"/>
            <w:vAlign w:val="center"/>
            <w:tcMar>
              <w:top w:w="100" w:type="dxa"/>
              <w:start w:w="120" w:type="dxa"/>
              <w:bottom w:w="100" w:type="dxa"/>
              <w:end w:w="120" w:type="dxa"/>
            </w:tcMar>
          </w:tcPr>
          <w:p>
            <w:pPr>
              <w:spacing w:after="0"/>
              <w:jc w:val="left"/>
            </w:pPr>
            <w:r/>
            <w:r>
              <w:rPr>
                <w:rFonts w:ascii="Aptos" w:hAnsi="Aptos"/>
                <w:b w:val="0"/>
                <w:color w:val="243746"/>
                <w:sz w:val="17"/>
              </w:rPr>
              <w:t>Target condition: What measurable result do we want, by when?</w:t>
            </w:r>
          </w:p>
        </w:tc>
        <w:tc>
          <w:tcPr>
            <w:tcW w:type="dxa" w:w="5904"/>
            <w:vAlign w:val="center"/>
            <w:tcMar>
              <w:top w:w="100" w:type="dxa"/>
              <w:start w:w="120" w:type="dxa"/>
              <w:bottom w:w="100" w:type="dxa"/>
              <w:end w:w="120" w:type="dxa"/>
            </w:tcMar>
          </w:tcPr>
          <w:p>
            <w:pPr>
              <w:spacing w:after="0"/>
              <w:jc w:val="left"/>
            </w:pPr>
            <w:r/>
            <w:r>
              <w:rPr>
                <w:rFonts w:ascii="Aptos" w:hAnsi="Aptos"/>
                <w:b w:val="0"/>
                <w:color w:val="243746"/>
                <w:sz w:val="17"/>
              </w:rPr>
            </w:r>
          </w:p>
        </w:tc>
      </w:tr>
      <w:tr>
        <w:tc>
          <w:tcPr>
            <w:tcW w:type="dxa" w:w="4896"/>
            <w:vAlign w:val="center"/>
            <w:tcMar>
              <w:top w:w="100" w:type="dxa"/>
              <w:start w:w="120" w:type="dxa"/>
              <w:bottom w:w="100" w:type="dxa"/>
              <w:end w:w="120" w:type="dxa"/>
            </w:tcMar>
            <w:shd w:fill="EFF4F7"/>
          </w:tcPr>
          <w:p>
            <w:pPr>
              <w:spacing w:after="0"/>
              <w:jc w:val="left"/>
            </w:pPr>
            <w:r/>
            <w:r>
              <w:rPr>
                <w:rFonts w:ascii="Aptos" w:hAnsi="Aptos"/>
                <w:b w:val="0"/>
                <w:color w:val="243746"/>
                <w:sz w:val="17"/>
              </w:rPr>
              <w:t>Root-cause hypothesis: What condition do we believe drives the problem?</w:t>
            </w:r>
          </w:p>
        </w:tc>
        <w:tc>
          <w:tcPr>
            <w:tcW w:type="dxa" w:w="5904"/>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r>
      <w:tr>
        <w:tc>
          <w:tcPr>
            <w:tcW w:type="dxa" w:w="4896"/>
            <w:vAlign w:val="center"/>
            <w:tcMar>
              <w:top w:w="100" w:type="dxa"/>
              <w:start w:w="120" w:type="dxa"/>
              <w:bottom w:w="100" w:type="dxa"/>
              <w:end w:w="120" w:type="dxa"/>
            </w:tcMar>
          </w:tcPr>
          <w:p>
            <w:pPr>
              <w:spacing w:after="0"/>
              <w:jc w:val="left"/>
            </w:pPr>
            <w:r/>
            <w:r>
              <w:rPr>
                <w:rFonts w:ascii="Aptos" w:hAnsi="Aptos"/>
                <w:b w:val="0"/>
                <w:color w:val="243746"/>
                <w:sz w:val="17"/>
              </w:rPr>
              <w:t>Proposed change: What exactly will we test?</w:t>
            </w:r>
          </w:p>
        </w:tc>
        <w:tc>
          <w:tcPr>
            <w:tcW w:type="dxa" w:w="5904"/>
            <w:vAlign w:val="center"/>
            <w:tcMar>
              <w:top w:w="100" w:type="dxa"/>
              <w:start w:w="120" w:type="dxa"/>
              <w:bottom w:w="100" w:type="dxa"/>
              <w:end w:w="120" w:type="dxa"/>
            </w:tcMar>
          </w:tcPr>
          <w:p>
            <w:pPr>
              <w:spacing w:after="0"/>
              <w:jc w:val="left"/>
            </w:pPr>
            <w:r/>
            <w:r>
              <w:rPr>
                <w:rFonts w:ascii="Aptos" w:hAnsi="Aptos"/>
                <w:b w:val="0"/>
                <w:color w:val="243746"/>
                <w:sz w:val="17"/>
              </w:rPr>
            </w:r>
          </w:p>
        </w:tc>
      </w:tr>
      <w:tr>
        <w:tc>
          <w:tcPr>
            <w:tcW w:type="dxa" w:w="4896"/>
            <w:vAlign w:val="center"/>
            <w:tcMar>
              <w:top w:w="100" w:type="dxa"/>
              <w:start w:w="120" w:type="dxa"/>
              <w:bottom w:w="100" w:type="dxa"/>
              <w:end w:w="120" w:type="dxa"/>
            </w:tcMar>
            <w:shd w:fill="EFF4F7"/>
          </w:tcPr>
          <w:p>
            <w:pPr>
              <w:spacing w:after="0"/>
              <w:jc w:val="left"/>
            </w:pPr>
            <w:r/>
            <w:r>
              <w:rPr>
                <w:rFonts w:ascii="Aptos" w:hAnsi="Aptos"/>
                <w:b w:val="0"/>
                <w:color w:val="243746"/>
                <w:sz w:val="17"/>
              </w:rPr>
              <w:t>Prediction: What do we expect to happen and why?</w:t>
            </w:r>
          </w:p>
        </w:tc>
        <w:tc>
          <w:tcPr>
            <w:tcW w:type="dxa" w:w="5904"/>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r>
      <w:tr>
        <w:tc>
          <w:tcPr>
            <w:tcW w:type="dxa" w:w="4896"/>
            <w:vAlign w:val="center"/>
            <w:tcMar>
              <w:top w:w="100" w:type="dxa"/>
              <w:start w:w="120" w:type="dxa"/>
              <w:bottom w:w="100" w:type="dxa"/>
              <w:end w:w="120" w:type="dxa"/>
            </w:tcMar>
          </w:tcPr>
          <w:p>
            <w:pPr>
              <w:spacing w:after="0"/>
              <w:jc w:val="left"/>
            </w:pPr>
            <w:r/>
            <w:r>
              <w:rPr>
                <w:rFonts w:ascii="Aptos" w:hAnsi="Aptos"/>
                <w:b w:val="0"/>
                <w:color w:val="243746"/>
                <w:sz w:val="17"/>
              </w:rPr>
              <w:t>Test scope: Who, where, when, volume, duration?</w:t>
            </w:r>
          </w:p>
        </w:tc>
        <w:tc>
          <w:tcPr>
            <w:tcW w:type="dxa" w:w="5904"/>
            <w:vAlign w:val="center"/>
            <w:tcMar>
              <w:top w:w="100" w:type="dxa"/>
              <w:start w:w="120" w:type="dxa"/>
              <w:bottom w:w="100" w:type="dxa"/>
              <w:end w:w="120" w:type="dxa"/>
            </w:tcMar>
          </w:tcPr>
          <w:p>
            <w:pPr>
              <w:spacing w:after="0"/>
              <w:jc w:val="left"/>
            </w:pPr>
            <w:r/>
            <w:r>
              <w:rPr>
                <w:rFonts w:ascii="Aptos" w:hAnsi="Aptos"/>
                <w:b w:val="0"/>
                <w:color w:val="243746"/>
                <w:sz w:val="17"/>
              </w:rPr>
            </w:r>
          </w:p>
        </w:tc>
      </w:tr>
      <w:tr>
        <w:tc>
          <w:tcPr>
            <w:tcW w:type="dxa" w:w="4896"/>
            <w:vAlign w:val="center"/>
            <w:tcMar>
              <w:top w:w="100" w:type="dxa"/>
              <w:start w:w="120" w:type="dxa"/>
              <w:bottom w:w="100" w:type="dxa"/>
              <w:end w:w="120" w:type="dxa"/>
            </w:tcMar>
            <w:shd w:fill="EFF4F7"/>
          </w:tcPr>
          <w:p>
            <w:pPr>
              <w:spacing w:after="0"/>
              <w:jc w:val="left"/>
            </w:pPr>
            <w:r/>
            <w:r>
              <w:rPr>
                <w:rFonts w:ascii="Aptos" w:hAnsi="Aptos"/>
                <w:b w:val="0"/>
                <w:color w:val="243746"/>
                <w:sz w:val="17"/>
              </w:rPr>
              <w:t>Risks and safeguards: What could go wrong and how will we protect customers or operations?</w:t>
            </w:r>
          </w:p>
        </w:tc>
        <w:tc>
          <w:tcPr>
            <w:tcW w:type="dxa" w:w="5904"/>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r>
    </w:tbl>
    <w:p>
      <w:pPr>
        <w:spacing w:after="20"/>
      </w:pPr>
    </w:p>
    <w:p>
      <w:pPr>
        <w:pStyle w:val="Heading1"/>
      </w:pPr>
      <w:r>
        <w:t>DO</w:t>
      </w:r>
    </w:p>
    <w:tbl>
      <w:tblPr>
        <w:tblStyle w:val="TableGrid"/>
        <w:tblW w:type="auto" w:w="0"/>
        <w:jc w:val="center"/>
        <w:tblLook w:firstColumn="1" w:firstRow="1" w:lastColumn="0" w:lastRow="0" w:noHBand="0" w:noVBand="1" w:val="04A0"/>
      </w:tblPr>
      <w:tblGrid>
        <w:gridCol w:w="2556"/>
        <w:gridCol w:w="2556"/>
        <w:gridCol w:w="2556"/>
        <w:gridCol w:w="2556"/>
      </w:tblGrid>
      <w:tr>
        <w:trPr>
          <w:tblHeader w:val="true"/>
        </w:trPr>
        <w:tc>
          <w:tcPr>
            <w:tcW w:type="dxa" w:w="1584"/>
            <w:vAlign w:val="center"/>
            <w:tcMar>
              <w:top w:w="100" w:type="dxa"/>
              <w:start w:w="120" w:type="dxa"/>
              <w:bottom w:w="100" w:type="dxa"/>
              <w:end w:w="120" w:type="dxa"/>
            </w:tcMar>
            <w:shd w:fill="17324D"/>
          </w:tcPr>
          <w:p>
            <w:pPr>
              <w:spacing w:after="0"/>
              <w:jc w:val="center"/>
            </w:pPr>
            <w:r/>
            <w:r>
              <w:rPr>
                <w:rFonts w:ascii="Aptos" w:hAnsi="Aptos"/>
                <w:b/>
                <w:color w:val="FFFFFF"/>
                <w:sz w:val="17"/>
              </w:rPr>
              <w:t>Date / period</w:t>
            </w:r>
          </w:p>
        </w:tc>
        <w:tc>
          <w:tcPr>
            <w:tcW w:type="dxa" w:w="3456"/>
            <w:vAlign w:val="center"/>
            <w:tcMar>
              <w:top w:w="100" w:type="dxa"/>
              <w:start w:w="120" w:type="dxa"/>
              <w:bottom w:w="100" w:type="dxa"/>
              <w:end w:w="120" w:type="dxa"/>
            </w:tcMar>
            <w:shd w:fill="17324D"/>
          </w:tcPr>
          <w:p>
            <w:pPr>
              <w:spacing w:after="0"/>
              <w:jc w:val="center"/>
            </w:pPr>
            <w:r/>
            <w:r>
              <w:rPr>
                <w:rFonts w:ascii="Aptos" w:hAnsi="Aptos"/>
                <w:b/>
                <w:color w:val="FFFFFF"/>
                <w:sz w:val="17"/>
              </w:rPr>
              <w:t>What was done</w:t>
            </w:r>
          </w:p>
        </w:tc>
        <w:tc>
          <w:tcPr>
            <w:tcW w:type="dxa" w:w="2160"/>
            <w:vAlign w:val="center"/>
            <w:tcMar>
              <w:top w:w="100" w:type="dxa"/>
              <w:start w:w="120" w:type="dxa"/>
              <w:bottom w:w="100" w:type="dxa"/>
              <w:end w:w="120" w:type="dxa"/>
            </w:tcMar>
            <w:shd w:fill="17324D"/>
          </w:tcPr>
          <w:p>
            <w:pPr>
              <w:spacing w:after="0"/>
              <w:jc w:val="center"/>
            </w:pPr>
            <w:r/>
            <w:r>
              <w:rPr>
                <w:rFonts w:ascii="Aptos" w:hAnsi="Aptos"/>
                <w:b/>
                <w:color w:val="FFFFFF"/>
                <w:sz w:val="17"/>
              </w:rPr>
              <w:t>Who / where</w:t>
            </w:r>
          </w:p>
        </w:tc>
        <w:tc>
          <w:tcPr>
            <w:tcW w:type="dxa" w:w="3600"/>
            <w:vAlign w:val="center"/>
            <w:tcMar>
              <w:top w:w="100" w:type="dxa"/>
              <w:start w:w="120" w:type="dxa"/>
              <w:bottom w:w="100" w:type="dxa"/>
              <w:end w:w="120" w:type="dxa"/>
            </w:tcMar>
            <w:shd w:fill="17324D"/>
          </w:tcPr>
          <w:p>
            <w:pPr>
              <w:spacing w:after="0"/>
              <w:jc w:val="center"/>
            </w:pPr>
            <w:r/>
            <w:r>
              <w:rPr>
                <w:rFonts w:ascii="Aptos" w:hAnsi="Aptos"/>
                <w:b/>
                <w:color w:val="FFFFFF"/>
                <w:sz w:val="17"/>
              </w:rPr>
              <w:t>Observations and exceptions</w:t>
            </w:r>
          </w:p>
        </w:tc>
      </w:tr>
      <w:tr>
        <w:tc>
          <w:tcPr>
            <w:tcW w:type="dxa" w:w="1584"/>
            <w:vAlign w:val="center"/>
            <w:tcMar>
              <w:top w:w="100" w:type="dxa"/>
              <w:start w:w="120" w:type="dxa"/>
              <w:bottom w:w="100" w:type="dxa"/>
              <w:end w:w="120" w:type="dxa"/>
            </w:tcMar>
          </w:tcPr>
          <w:p>
            <w:pPr>
              <w:spacing w:after="0"/>
              <w:jc w:val="left"/>
            </w:pPr>
            <w:r/>
            <w:r>
              <w:rPr>
                <w:rFonts w:ascii="Aptos" w:hAnsi="Aptos"/>
                <w:b w:val="0"/>
                <w:color w:val="243746"/>
                <w:sz w:val="17"/>
              </w:rPr>
            </w:r>
          </w:p>
        </w:tc>
        <w:tc>
          <w:tcPr>
            <w:tcW w:type="dxa" w:w="3456"/>
            <w:vAlign w:val="center"/>
            <w:tcMar>
              <w:top w:w="100" w:type="dxa"/>
              <w:start w:w="120" w:type="dxa"/>
              <w:bottom w:w="100" w:type="dxa"/>
              <w:end w:w="120" w:type="dxa"/>
            </w:tcMar>
          </w:tcPr>
          <w:p>
            <w:pPr>
              <w:spacing w:after="0"/>
              <w:jc w:val="left"/>
            </w:pPr>
            <w:r/>
            <w:r>
              <w:rPr>
                <w:rFonts w:ascii="Aptos" w:hAnsi="Aptos"/>
                <w:b w:val="0"/>
                <w:color w:val="243746"/>
                <w:sz w:val="17"/>
              </w:rPr>
            </w:r>
          </w:p>
        </w:tc>
        <w:tc>
          <w:tcPr>
            <w:tcW w:type="dxa" w:w="2160"/>
            <w:vAlign w:val="center"/>
            <w:tcMar>
              <w:top w:w="100" w:type="dxa"/>
              <w:start w:w="120" w:type="dxa"/>
              <w:bottom w:w="100" w:type="dxa"/>
              <w:end w:w="120" w:type="dxa"/>
            </w:tcMar>
          </w:tcPr>
          <w:p>
            <w:pPr>
              <w:spacing w:after="0"/>
              <w:jc w:val="left"/>
            </w:pPr>
            <w:r/>
            <w:r>
              <w:rPr>
                <w:rFonts w:ascii="Aptos" w:hAnsi="Aptos"/>
                <w:b w:val="0"/>
                <w:color w:val="243746"/>
                <w:sz w:val="17"/>
              </w:rPr>
            </w:r>
          </w:p>
        </w:tc>
        <w:tc>
          <w:tcPr>
            <w:tcW w:type="dxa" w:w="3600"/>
            <w:vAlign w:val="center"/>
            <w:tcMar>
              <w:top w:w="100" w:type="dxa"/>
              <w:start w:w="120" w:type="dxa"/>
              <w:bottom w:w="100" w:type="dxa"/>
              <w:end w:w="120" w:type="dxa"/>
            </w:tcMar>
          </w:tcPr>
          <w:p>
            <w:pPr>
              <w:spacing w:after="0"/>
              <w:jc w:val="left"/>
            </w:pPr>
            <w:r/>
            <w:r>
              <w:rPr>
                <w:rFonts w:ascii="Aptos" w:hAnsi="Aptos"/>
                <w:b w:val="0"/>
                <w:color w:val="243746"/>
                <w:sz w:val="17"/>
              </w:rPr>
            </w:r>
          </w:p>
        </w:tc>
      </w:tr>
      <w:tr>
        <w:tc>
          <w:tcPr>
            <w:tcW w:type="dxa" w:w="1584"/>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c>
          <w:tcPr>
            <w:tcW w:type="dxa" w:w="3456"/>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c>
          <w:tcPr>
            <w:tcW w:type="dxa" w:w="2160"/>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c>
          <w:tcPr>
            <w:tcW w:type="dxa" w:w="3600"/>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r>
      <w:tr>
        <w:tc>
          <w:tcPr>
            <w:tcW w:type="dxa" w:w="1584"/>
            <w:vAlign w:val="center"/>
            <w:tcMar>
              <w:top w:w="100" w:type="dxa"/>
              <w:start w:w="120" w:type="dxa"/>
              <w:bottom w:w="100" w:type="dxa"/>
              <w:end w:w="120" w:type="dxa"/>
            </w:tcMar>
          </w:tcPr>
          <w:p>
            <w:pPr>
              <w:spacing w:after="0"/>
              <w:jc w:val="left"/>
            </w:pPr>
            <w:r/>
            <w:r>
              <w:rPr>
                <w:rFonts w:ascii="Aptos" w:hAnsi="Aptos"/>
                <w:b w:val="0"/>
                <w:color w:val="243746"/>
                <w:sz w:val="17"/>
              </w:rPr>
            </w:r>
          </w:p>
        </w:tc>
        <w:tc>
          <w:tcPr>
            <w:tcW w:type="dxa" w:w="3456"/>
            <w:vAlign w:val="center"/>
            <w:tcMar>
              <w:top w:w="100" w:type="dxa"/>
              <w:start w:w="120" w:type="dxa"/>
              <w:bottom w:w="100" w:type="dxa"/>
              <w:end w:w="120" w:type="dxa"/>
            </w:tcMar>
          </w:tcPr>
          <w:p>
            <w:pPr>
              <w:spacing w:after="0"/>
              <w:jc w:val="left"/>
            </w:pPr>
            <w:r/>
            <w:r>
              <w:rPr>
                <w:rFonts w:ascii="Aptos" w:hAnsi="Aptos"/>
                <w:b w:val="0"/>
                <w:color w:val="243746"/>
                <w:sz w:val="17"/>
              </w:rPr>
            </w:r>
          </w:p>
        </w:tc>
        <w:tc>
          <w:tcPr>
            <w:tcW w:type="dxa" w:w="2160"/>
            <w:vAlign w:val="center"/>
            <w:tcMar>
              <w:top w:w="100" w:type="dxa"/>
              <w:start w:w="120" w:type="dxa"/>
              <w:bottom w:w="100" w:type="dxa"/>
              <w:end w:w="120" w:type="dxa"/>
            </w:tcMar>
          </w:tcPr>
          <w:p>
            <w:pPr>
              <w:spacing w:after="0"/>
              <w:jc w:val="left"/>
            </w:pPr>
            <w:r/>
            <w:r>
              <w:rPr>
                <w:rFonts w:ascii="Aptos" w:hAnsi="Aptos"/>
                <w:b w:val="0"/>
                <w:color w:val="243746"/>
                <w:sz w:val="17"/>
              </w:rPr>
            </w:r>
          </w:p>
        </w:tc>
        <w:tc>
          <w:tcPr>
            <w:tcW w:type="dxa" w:w="3600"/>
            <w:vAlign w:val="center"/>
            <w:tcMar>
              <w:top w:w="100" w:type="dxa"/>
              <w:start w:w="120" w:type="dxa"/>
              <w:bottom w:w="100" w:type="dxa"/>
              <w:end w:w="120" w:type="dxa"/>
            </w:tcMar>
          </w:tcPr>
          <w:p>
            <w:pPr>
              <w:spacing w:after="0"/>
              <w:jc w:val="left"/>
            </w:pPr>
            <w:r/>
            <w:r>
              <w:rPr>
                <w:rFonts w:ascii="Aptos" w:hAnsi="Aptos"/>
                <w:b w:val="0"/>
                <w:color w:val="243746"/>
                <w:sz w:val="17"/>
              </w:rPr>
            </w:r>
          </w:p>
        </w:tc>
      </w:tr>
      <w:tr>
        <w:tc>
          <w:tcPr>
            <w:tcW w:type="dxa" w:w="1584"/>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c>
          <w:tcPr>
            <w:tcW w:type="dxa" w:w="3456"/>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c>
          <w:tcPr>
            <w:tcW w:type="dxa" w:w="2160"/>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c>
          <w:tcPr>
            <w:tcW w:type="dxa" w:w="3600"/>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r>
      <w:tr>
        <w:tc>
          <w:tcPr>
            <w:tcW w:type="dxa" w:w="1584"/>
            <w:vAlign w:val="center"/>
            <w:tcMar>
              <w:top w:w="100" w:type="dxa"/>
              <w:start w:w="120" w:type="dxa"/>
              <w:bottom w:w="100" w:type="dxa"/>
              <w:end w:w="120" w:type="dxa"/>
            </w:tcMar>
          </w:tcPr>
          <w:p>
            <w:pPr>
              <w:spacing w:after="0"/>
              <w:jc w:val="left"/>
            </w:pPr>
            <w:r/>
            <w:r>
              <w:rPr>
                <w:rFonts w:ascii="Aptos" w:hAnsi="Aptos"/>
                <w:b w:val="0"/>
                <w:color w:val="243746"/>
                <w:sz w:val="17"/>
              </w:rPr>
            </w:r>
          </w:p>
        </w:tc>
        <w:tc>
          <w:tcPr>
            <w:tcW w:type="dxa" w:w="3456"/>
            <w:vAlign w:val="center"/>
            <w:tcMar>
              <w:top w:w="100" w:type="dxa"/>
              <w:start w:w="120" w:type="dxa"/>
              <w:bottom w:w="100" w:type="dxa"/>
              <w:end w:w="120" w:type="dxa"/>
            </w:tcMar>
          </w:tcPr>
          <w:p>
            <w:pPr>
              <w:spacing w:after="0"/>
              <w:jc w:val="left"/>
            </w:pPr>
            <w:r/>
            <w:r>
              <w:rPr>
                <w:rFonts w:ascii="Aptos" w:hAnsi="Aptos"/>
                <w:b w:val="0"/>
                <w:color w:val="243746"/>
                <w:sz w:val="17"/>
              </w:rPr>
            </w:r>
          </w:p>
        </w:tc>
        <w:tc>
          <w:tcPr>
            <w:tcW w:type="dxa" w:w="2160"/>
            <w:vAlign w:val="center"/>
            <w:tcMar>
              <w:top w:w="100" w:type="dxa"/>
              <w:start w:w="120" w:type="dxa"/>
              <w:bottom w:w="100" w:type="dxa"/>
              <w:end w:w="120" w:type="dxa"/>
            </w:tcMar>
          </w:tcPr>
          <w:p>
            <w:pPr>
              <w:spacing w:after="0"/>
              <w:jc w:val="left"/>
            </w:pPr>
            <w:r/>
            <w:r>
              <w:rPr>
                <w:rFonts w:ascii="Aptos" w:hAnsi="Aptos"/>
                <w:b w:val="0"/>
                <w:color w:val="243746"/>
                <w:sz w:val="17"/>
              </w:rPr>
            </w:r>
          </w:p>
        </w:tc>
        <w:tc>
          <w:tcPr>
            <w:tcW w:type="dxa" w:w="3600"/>
            <w:vAlign w:val="center"/>
            <w:tcMar>
              <w:top w:w="100" w:type="dxa"/>
              <w:start w:w="120" w:type="dxa"/>
              <w:bottom w:w="100" w:type="dxa"/>
              <w:end w:w="120" w:type="dxa"/>
            </w:tcMar>
          </w:tcPr>
          <w:p>
            <w:pPr>
              <w:spacing w:after="0"/>
              <w:jc w:val="left"/>
            </w:pPr>
            <w:r/>
            <w:r>
              <w:rPr>
                <w:rFonts w:ascii="Aptos" w:hAnsi="Aptos"/>
                <w:b w:val="0"/>
                <w:color w:val="243746"/>
                <w:sz w:val="17"/>
              </w:rPr>
            </w:r>
          </w:p>
        </w:tc>
      </w:tr>
      <w:tr>
        <w:tc>
          <w:tcPr>
            <w:tcW w:type="dxa" w:w="1584"/>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c>
          <w:tcPr>
            <w:tcW w:type="dxa" w:w="3456"/>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c>
          <w:tcPr>
            <w:tcW w:type="dxa" w:w="2160"/>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c>
          <w:tcPr>
            <w:tcW w:type="dxa" w:w="3600"/>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r>
    </w:tbl>
    <w:p>
      <w:pPr>
        <w:spacing w:after="20"/>
      </w:pPr>
    </w:p>
    <w:p>
      <w:pPr>
        <w:pStyle w:val="Heading1"/>
      </w:pPr>
      <w:r>
        <w:t>CHECK</w:t>
      </w:r>
    </w:p>
    <w:tbl>
      <w:tblPr>
        <w:tblStyle w:val="TableGrid"/>
        <w:tblW w:type="auto" w:w="0"/>
        <w:jc w:val="center"/>
        <w:tblLook w:firstColumn="1" w:firstRow="1" w:lastColumn="0" w:lastRow="0" w:noHBand="0" w:noVBand="1" w:val="04A0"/>
      </w:tblPr>
      <w:tblGrid>
        <w:gridCol w:w="2045"/>
        <w:gridCol w:w="2045"/>
        <w:gridCol w:w="2045"/>
        <w:gridCol w:w="2045"/>
        <w:gridCol w:w="2045"/>
      </w:tblGrid>
      <w:tr>
        <w:trPr>
          <w:tblHeader w:val="true"/>
        </w:trPr>
        <w:tc>
          <w:tcPr>
            <w:tcW w:type="dxa" w:w="2160"/>
            <w:vAlign w:val="center"/>
            <w:tcMar>
              <w:top w:w="100" w:type="dxa"/>
              <w:start w:w="120" w:type="dxa"/>
              <w:bottom w:w="100" w:type="dxa"/>
              <w:end w:w="120" w:type="dxa"/>
            </w:tcMar>
            <w:shd w:fill="17324D"/>
          </w:tcPr>
          <w:p>
            <w:pPr>
              <w:spacing w:after="0"/>
              <w:jc w:val="center"/>
            </w:pPr>
            <w:r/>
            <w:r>
              <w:rPr>
                <w:rFonts w:ascii="Aptos" w:hAnsi="Aptos"/>
                <w:b/>
                <w:color w:val="FFFFFF"/>
                <w:sz w:val="17"/>
              </w:rPr>
              <w:t>Measure</w:t>
            </w:r>
          </w:p>
        </w:tc>
        <w:tc>
          <w:tcPr>
            <w:tcW w:type="dxa" w:w="1440"/>
            <w:vAlign w:val="center"/>
            <w:tcMar>
              <w:top w:w="100" w:type="dxa"/>
              <w:start w:w="120" w:type="dxa"/>
              <w:bottom w:w="100" w:type="dxa"/>
              <w:end w:w="120" w:type="dxa"/>
            </w:tcMar>
            <w:shd w:fill="17324D"/>
          </w:tcPr>
          <w:p>
            <w:pPr>
              <w:spacing w:after="0"/>
              <w:jc w:val="center"/>
            </w:pPr>
            <w:r/>
            <w:r>
              <w:rPr>
                <w:rFonts w:ascii="Aptos" w:hAnsi="Aptos"/>
                <w:b/>
                <w:color w:val="FFFFFF"/>
                <w:sz w:val="17"/>
              </w:rPr>
              <w:t>Baseline</w:t>
            </w:r>
          </w:p>
        </w:tc>
        <w:tc>
          <w:tcPr>
            <w:tcW w:type="dxa" w:w="2016"/>
            <w:vAlign w:val="center"/>
            <w:tcMar>
              <w:top w:w="100" w:type="dxa"/>
              <w:start w:w="120" w:type="dxa"/>
              <w:bottom w:w="100" w:type="dxa"/>
              <w:end w:w="120" w:type="dxa"/>
            </w:tcMar>
            <w:shd w:fill="17324D"/>
          </w:tcPr>
          <w:p>
            <w:pPr>
              <w:spacing w:after="0"/>
              <w:jc w:val="center"/>
            </w:pPr>
            <w:r/>
            <w:r>
              <w:rPr>
                <w:rFonts w:ascii="Aptos" w:hAnsi="Aptos"/>
                <w:b/>
                <w:color w:val="FFFFFF"/>
                <w:sz w:val="17"/>
              </w:rPr>
              <w:t>Prediction / target</w:t>
            </w:r>
          </w:p>
        </w:tc>
        <w:tc>
          <w:tcPr>
            <w:tcW w:type="dxa" w:w="1728"/>
            <w:vAlign w:val="center"/>
            <w:tcMar>
              <w:top w:w="100" w:type="dxa"/>
              <w:start w:w="120" w:type="dxa"/>
              <w:bottom w:w="100" w:type="dxa"/>
              <w:end w:w="120" w:type="dxa"/>
            </w:tcMar>
            <w:shd w:fill="17324D"/>
          </w:tcPr>
          <w:p>
            <w:pPr>
              <w:spacing w:after="0"/>
              <w:jc w:val="center"/>
            </w:pPr>
            <w:r/>
            <w:r>
              <w:rPr>
                <w:rFonts w:ascii="Aptos" w:hAnsi="Aptos"/>
                <w:b/>
                <w:color w:val="FFFFFF"/>
                <w:sz w:val="17"/>
              </w:rPr>
              <w:t>Actual result</w:t>
            </w:r>
          </w:p>
        </w:tc>
        <w:tc>
          <w:tcPr>
            <w:tcW w:type="dxa" w:w="3456"/>
            <w:vAlign w:val="center"/>
            <w:tcMar>
              <w:top w:w="100" w:type="dxa"/>
              <w:start w:w="120" w:type="dxa"/>
              <w:bottom w:w="100" w:type="dxa"/>
              <w:end w:w="120" w:type="dxa"/>
            </w:tcMar>
            <w:shd w:fill="17324D"/>
          </w:tcPr>
          <w:p>
            <w:pPr>
              <w:spacing w:after="0"/>
              <w:jc w:val="center"/>
            </w:pPr>
            <w:r/>
            <w:r>
              <w:rPr>
                <w:rFonts w:ascii="Aptos" w:hAnsi="Aptos"/>
                <w:b/>
                <w:color w:val="FFFFFF"/>
                <w:sz w:val="17"/>
              </w:rPr>
              <w:t>What we learned</w:t>
            </w:r>
          </w:p>
        </w:tc>
      </w:tr>
      <w:tr>
        <w:tc>
          <w:tcPr>
            <w:tcW w:type="dxa" w:w="2160"/>
            <w:vAlign w:val="center"/>
            <w:tcMar>
              <w:top w:w="100" w:type="dxa"/>
              <w:start w:w="120" w:type="dxa"/>
              <w:bottom w:w="100" w:type="dxa"/>
              <w:end w:w="120" w:type="dxa"/>
            </w:tcMar>
          </w:tcPr>
          <w:p>
            <w:pPr>
              <w:spacing w:after="0"/>
              <w:jc w:val="left"/>
            </w:pPr>
            <w:r/>
            <w:r>
              <w:rPr>
                <w:rFonts w:ascii="Aptos" w:hAnsi="Aptos"/>
                <w:b w:val="0"/>
                <w:color w:val="243746"/>
                <w:sz w:val="15"/>
              </w:rPr>
              <w:t>Primary outcome</w:t>
            </w:r>
          </w:p>
        </w:tc>
        <w:tc>
          <w:tcPr>
            <w:tcW w:type="dxa" w:w="1440"/>
            <w:vAlign w:val="center"/>
            <w:tcMar>
              <w:top w:w="100" w:type="dxa"/>
              <w:start w:w="120" w:type="dxa"/>
              <w:bottom w:w="100" w:type="dxa"/>
              <w:end w:w="120" w:type="dxa"/>
            </w:tcMar>
          </w:tcPr>
          <w:p>
            <w:pPr>
              <w:spacing w:after="0"/>
              <w:jc w:val="left"/>
            </w:pPr>
            <w:r/>
            <w:r>
              <w:rPr>
                <w:rFonts w:ascii="Aptos" w:hAnsi="Aptos"/>
                <w:b w:val="0"/>
                <w:color w:val="243746"/>
                <w:sz w:val="15"/>
              </w:rPr>
            </w:r>
          </w:p>
        </w:tc>
        <w:tc>
          <w:tcPr>
            <w:tcW w:type="dxa" w:w="2016"/>
            <w:vAlign w:val="center"/>
            <w:tcMar>
              <w:top w:w="100" w:type="dxa"/>
              <w:start w:w="120" w:type="dxa"/>
              <w:bottom w:w="100" w:type="dxa"/>
              <w:end w:w="120" w:type="dxa"/>
            </w:tcMar>
          </w:tcPr>
          <w:p>
            <w:pPr>
              <w:spacing w:after="0"/>
              <w:jc w:val="left"/>
            </w:pPr>
            <w:r/>
            <w:r>
              <w:rPr>
                <w:rFonts w:ascii="Aptos" w:hAnsi="Aptos"/>
                <w:b w:val="0"/>
                <w:color w:val="243746"/>
                <w:sz w:val="15"/>
              </w:rPr>
            </w:r>
          </w:p>
        </w:tc>
        <w:tc>
          <w:tcPr>
            <w:tcW w:type="dxa" w:w="1728"/>
            <w:vAlign w:val="center"/>
            <w:tcMar>
              <w:top w:w="100" w:type="dxa"/>
              <w:start w:w="120" w:type="dxa"/>
              <w:bottom w:w="100" w:type="dxa"/>
              <w:end w:w="120" w:type="dxa"/>
            </w:tcMar>
          </w:tcPr>
          <w:p>
            <w:pPr>
              <w:spacing w:after="0"/>
              <w:jc w:val="left"/>
            </w:pPr>
            <w:r/>
            <w:r>
              <w:rPr>
                <w:rFonts w:ascii="Aptos" w:hAnsi="Aptos"/>
                <w:b w:val="0"/>
                <w:color w:val="243746"/>
                <w:sz w:val="15"/>
              </w:rPr>
            </w:r>
          </w:p>
        </w:tc>
        <w:tc>
          <w:tcPr>
            <w:tcW w:type="dxa" w:w="3456"/>
            <w:vAlign w:val="center"/>
            <w:tcMar>
              <w:top w:w="100" w:type="dxa"/>
              <w:start w:w="120" w:type="dxa"/>
              <w:bottom w:w="100" w:type="dxa"/>
              <w:end w:w="120" w:type="dxa"/>
            </w:tcMar>
          </w:tcPr>
          <w:p>
            <w:pPr>
              <w:spacing w:after="0"/>
              <w:jc w:val="left"/>
            </w:pPr>
            <w:r/>
            <w:r>
              <w:rPr>
                <w:rFonts w:ascii="Aptos" w:hAnsi="Aptos"/>
                <w:b w:val="0"/>
                <w:color w:val="243746"/>
                <w:sz w:val="15"/>
              </w:rPr>
            </w:r>
          </w:p>
        </w:tc>
      </w:tr>
      <w:tr>
        <w:tc>
          <w:tcPr>
            <w:tcW w:type="dxa" w:w="2160"/>
            <w:vAlign w:val="center"/>
            <w:tcMar>
              <w:top w:w="100" w:type="dxa"/>
              <w:start w:w="120" w:type="dxa"/>
              <w:bottom w:w="100" w:type="dxa"/>
              <w:end w:w="120" w:type="dxa"/>
            </w:tcMar>
            <w:shd w:fill="EFF4F7"/>
          </w:tcPr>
          <w:p>
            <w:pPr>
              <w:spacing w:after="0"/>
              <w:jc w:val="left"/>
            </w:pPr>
            <w:r/>
            <w:r>
              <w:rPr>
                <w:rFonts w:ascii="Aptos" w:hAnsi="Aptos"/>
                <w:b w:val="0"/>
                <w:color w:val="243746"/>
                <w:sz w:val="15"/>
              </w:rPr>
              <w:t>Quality / error</w:t>
            </w:r>
          </w:p>
        </w:tc>
        <w:tc>
          <w:tcPr>
            <w:tcW w:type="dxa" w:w="1440"/>
            <w:vAlign w:val="center"/>
            <w:tcMar>
              <w:top w:w="100" w:type="dxa"/>
              <w:start w:w="120" w:type="dxa"/>
              <w:bottom w:w="100" w:type="dxa"/>
              <w:end w:w="120" w:type="dxa"/>
            </w:tcMar>
            <w:shd w:fill="EFF4F7"/>
          </w:tcPr>
          <w:p>
            <w:pPr>
              <w:spacing w:after="0"/>
              <w:jc w:val="left"/>
            </w:pPr>
            <w:r/>
            <w:r>
              <w:rPr>
                <w:rFonts w:ascii="Aptos" w:hAnsi="Aptos"/>
                <w:b w:val="0"/>
                <w:color w:val="243746"/>
                <w:sz w:val="15"/>
              </w:rPr>
            </w:r>
          </w:p>
        </w:tc>
        <w:tc>
          <w:tcPr>
            <w:tcW w:type="dxa" w:w="2016"/>
            <w:vAlign w:val="center"/>
            <w:tcMar>
              <w:top w:w="100" w:type="dxa"/>
              <w:start w:w="120" w:type="dxa"/>
              <w:bottom w:w="100" w:type="dxa"/>
              <w:end w:w="120" w:type="dxa"/>
            </w:tcMar>
            <w:shd w:fill="EFF4F7"/>
          </w:tcPr>
          <w:p>
            <w:pPr>
              <w:spacing w:after="0"/>
              <w:jc w:val="left"/>
            </w:pPr>
            <w:r/>
            <w:r>
              <w:rPr>
                <w:rFonts w:ascii="Aptos" w:hAnsi="Aptos"/>
                <w:b w:val="0"/>
                <w:color w:val="243746"/>
                <w:sz w:val="15"/>
              </w:rPr>
            </w:r>
          </w:p>
        </w:tc>
        <w:tc>
          <w:tcPr>
            <w:tcW w:type="dxa" w:w="1728"/>
            <w:vAlign w:val="center"/>
            <w:tcMar>
              <w:top w:w="100" w:type="dxa"/>
              <w:start w:w="120" w:type="dxa"/>
              <w:bottom w:w="100" w:type="dxa"/>
              <w:end w:w="120" w:type="dxa"/>
            </w:tcMar>
            <w:shd w:fill="EFF4F7"/>
          </w:tcPr>
          <w:p>
            <w:pPr>
              <w:spacing w:after="0"/>
              <w:jc w:val="left"/>
            </w:pPr>
            <w:r/>
            <w:r>
              <w:rPr>
                <w:rFonts w:ascii="Aptos" w:hAnsi="Aptos"/>
                <w:b w:val="0"/>
                <w:color w:val="243746"/>
                <w:sz w:val="15"/>
              </w:rPr>
            </w:r>
          </w:p>
        </w:tc>
        <w:tc>
          <w:tcPr>
            <w:tcW w:type="dxa" w:w="3456"/>
            <w:vAlign w:val="center"/>
            <w:tcMar>
              <w:top w:w="100" w:type="dxa"/>
              <w:start w:w="120" w:type="dxa"/>
              <w:bottom w:w="100" w:type="dxa"/>
              <w:end w:w="120" w:type="dxa"/>
            </w:tcMar>
            <w:shd w:fill="EFF4F7"/>
          </w:tcPr>
          <w:p>
            <w:pPr>
              <w:spacing w:after="0"/>
              <w:jc w:val="left"/>
            </w:pPr>
            <w:r/>
            <w:r>
              <w:rPr>
                <w:rFonts w:ascii="Aptos" w:hAnsi="Aptos"/>
                <w:b w:val="0"/>
                <w:color w:val="243746"/>
                <w:sz w:val="15"/>
              </w:rPr>
            </w:r>
          </w:p>
        </w:tc>
      </w:tr>
      <w:tr>
        <w:tc>
          <w:tcPr>
            <w:tcW w:type="dxa" w:w="2160"/>
            <w:vAlign w:val="center"/>
            <w:tcMar>
              <w:top w:w="100" w:type="dxa"/>
              <w:start w:w="120" w:type="dxa"/>
              <w:bottom w:w="100" w:type="dxa"/>
              <w:end w:w="120" w:type="dxa"/>
            </w:tcMar>
          </w:tcPr>
          <w:p>
            <w:pPr>
              <w:spacing w:after="0"/>
              <w:jc w:val="left"/>
            </w:pPr>
            <w:r/>
            <w:r>
              <w:rPr>
                <w:rFonts w:ascii="Aptos" w:hAnsi="Aptos"/>
                <w:b w:val="0"/>
                <w:color w:val="243746"/>
                <w:sz w:val="15"/>
              </w:rPr>
              <w:t>Time / delivery</w:t>
            </w:r>
          </w:p>
        </w:tc>
        <w:tc>
          <w:tcPr>
            <w:tcW w:type="dxa" w:w="1440"/>
            <w:vAlign w:val="center"/>
            <w:tcMar>
              <w:top w:w="100" w:type="dxa"/>
              <w:start w:w="120" w:type="dxa"/>
              <w:bottom w:w="100" w:type="dxa"/>
              <w:end w:w="120" w:type="dxa"/>
            </w:tcMar>
          </w:tcPr>
          <w:p>
            <w:pPr>
              <w:spacing w:after="0"/>
              <w:jc w:val="left"/>
            </w:pPr>
            <w:r/>
            <w:r>
              <w:rPr>
                <w:rFonts w:ascii="Aptos" w:hAnsi="Aptos"/>
                <w:b w:val="0"/>
                <w:color w:val="243746"/>
                <w:sz w:val="15"/>
              </w:rPr>
            </w:r>
          </w:p>
        </w:tc>
        <w:tc>
          <w:tcPr>
            <w:tcW w:type="dxa" w:w="2016"/>
            <w:vAlign w:val="center"/>
            <w:tcMar>
              <w:top w:w="100" w:type="dxa"/>
              <w:start w:w="120" w:type="dxa"/>
              <w:bottom w:w="100" w:type="dxa"/>
              <w:end w:w="120" w:type="dxa"/>
            </w:tcMar>
          </w:tcPr>
          <w:p>
            <w:pPr>
              <w:spacing w:after="0"/>
              <w:jc w:val="left"/>
            </w:pPr>
            <w:r/>
            <w:r>
              <w:rPr>
                <w:rFonts w:ascii="Aptos" w:hAnsi="Aptos"/>
                <w:b w:val="0"/>
                <w:color w:val="243746"/>
                <w:sz w:val="15"/>
              </w:rPr>
            </w:r>
          </w:p>
        </w:tc>
        <w:tc>
          <w:tcPr>
            <w:tcW w:type="dxa" w:w="1728"/>
            <w:vAlign w:val="center"/>
            <w:tcMar>
              <w:top w:w="100" w:type="dxa"/>
              <w:start w:w="120" w:type="dxa"/>
              <w:bottom w:w="100" w:type="dxa"/>
              <w:end w:w="120" w:type="dxa"/>
            </w:tcMar>
          </w:tcPr>
          <w:p>
            <w:pPr>
              <w:spacing w:after="0"/>
              <w:jc w:val="left"/>
            </w:pPr>
            <w:r/>
            <w:r>
              <w:rPr>
                <w:rFonts w:ascii="Aptos" w:hAnsi="Aptos"/>
                <w:b w:val="0"/>
                <w:color w:val="243746"/>
                <w:sz w:val="15"/>
              </w:rPr>
            </w:r>
          </w:p>
        </w:tc>
        <w:tc>
          <w:tcPr>
            <w:tcW w:type="dxa" w:w="3456"/>
            <w:vAlign w:val="center"/>
            <w:tcMar>
              <w:top w:w="100" w:type="dxa"/>
              <w:start w:w="120" w:type="dxa"/>
              <w:bottom w:w="100" w:type="dxa"/>
              <w:end w:w="120" w:type="dxa"/>
            </w:tcMar>
          </w:tcPr>
          <w:p>
            <w:pPr>
              <w:spacing w:after="0"/>
              <w:jc w:val="left"/>
            </w:pPr>
            <w:r/>
            <w:r>
              <w:rPr>
                <w:rFonts w:ascii="Aptos" w:hAnsi="Aptos"/>
                <w:b w:val="0"/>
                <w:color w:val="243746"/>
                <w:sz w:val="15"/>
              </w:rPr>
            </w:r>
          </w:p>
        </w:tc>
      </w:tr>
      <w:tr>
        <w:tc>
          <w:tcPr>
            <w:tcW w:type="dxa" w:w="2160"/>
            <w:vAlign w:val="center"/>
            <w:tcMar>
              <w:top w:w="100" w:type="dxa"/>
              <w:start w:w="120" w:type="dxa"/>
              <w:bottom w:w="100" w:type="dxa"/>
              <w:end w:w="120" w:type="dxa"/>
            </w:tcMar>
            <w:shd w:fill="EFF4F7"/>
          </w:tcPr>
          <w:p>
            <w:pPr>
              <w:spacing w:after="0"/>
              <w:jc w:val="left"/>
            </w:pPr>
            <w:r/>
            <w:r>
              <w:rPr>
                <w:rFonts w:ascii="Aptos" w:hAnsi="Aptos"/>
                <w:b w:val="0"/>
                <w:color w:val="243746"/>
                <w:sz w:val="15"/>
              </w:rPr>
              <w:t>Cost / effort</w:t>
            </w:r>
          </w:p>
        </w:tc>
        <w:tc>
          <w:tcPr>
            <w:tcW w:type="dxa" w:w="1440"/>
            <w:vAlign w:val="center"/>
            <w:tcMar>
              <w:top w:w="100" w:type="dxa"/>
              <w:start w:w="120" w:type="dxa"/>
              <w:bottom w:w="100" w:type="dxa"/>
              <w:end w:w="120" w:type="dxa"/>
            </w:tcMar>
            <w:shd w:fill="EFF4F7"/>
          </w:tcPr>
          <w:p>
            <w:pPr>
              <w:spacing w:after="0"/>
              <w:jc w:val="left"/>
            </w:pPr>
            <w:r/>
            <w:r>
              <w:rPr>
                <w:rFonts w:ascii="Aptos" w:hAnsi="Aptos"/>
                <w:b w:val="0"/>
                <w:color w:val="243746"/>
                <w:sz w:val="15"/>
              </w:rPr>
            </w:r>
          </w:p>
        </w:tc>
        <w:tc>
          <w:tcPr>
            <w:tcW w:type="dxa" w:w="2016"/>
            <w:vAlign w:val="center"/>
            <w:tcMar>
              <w:top w:w="100" w:type="dxa"/>
              <w:start w:w="120" w:type="dxa"/>
              <w:bottom w:w="100" w:type="dxa"/>
              <w:end w:w="120" w:type="dxa"/>
            </w:tcMar>
            <w:shd w:fill="EFF4F7"/>
          </w:tcPr>
          <w:p>
            <w:pPr>
              <w:spacing w:after="0"/>
              <w:jc w:val="left"/>
            </w:pPr>
            <w:r/>
            <w:r>
              <w:rPr>
                <w:rFonts w:ascii="Aptos" w:hAnsi="Aptos"/>
                <w:b w:val="0"/>
                <w:color w:val="243746"/>
                <w:sz w:val="15"/>
              </w:rPr>
            </w:r>
          </w:p>
        </w:tc>
        <w:tc>
          <w:tcPr>
            <w:tcW w:type="dxa" w:w="1728"/>
            <w:vAlign w:val="center"/>
            <w:tcMar>
              <w:top w:w="100" w:type="dxa"/>
              <w:start w:w="120" w:type="dxa"/>
              <w:bottom w:w="100" w:type="dxa"/>
              <w:end w:w="120" w:type="dxa"/>
            </w:tcMar>
            <w:shd w:fill="EFF4F7"/>
          </w:tcPr>
          <w:p>
            <w:pPr>
              <w:spacing w:after="0"/>
              <w:jc w:val="left"/>
            </w:pPr>
            <w:r/>
            <w:r>
              <w:rPr>
                <w:rFonts w:ascii="Aptos" w:hAnsi="Aptos"/>
                <w:b w:val="0"/>
                <w:color w:val="243746"/>
                <w:sz w:val="15"/>
              </w:rPr>
            </w:r>
          </w:p>
        </w:tc>
        <w:tc>
          <w:tcPr>
            <w:tcW w:type="dxa" w:w="3456"/>
            <w:vAlign w:val="center"/>
            <w:tcMar>
              <w:top w:w="100" w:type="dxa"/>
              <w:start w:w="120" w:type="dxa"/>
              <w:bottom w:w="100" w:type="dxa"/>
              <w:end w:w="120" w:type="dxa"/>
            </w:tcMar>
            <w:shd w:fill="EFF4F7"/>
          </w:tcPr>
          <w:p>
            <w:pPr>
              <w:spacing w:after="0"/>
              <w:jc w:val="left"/>
            </w:pPr>
            <w:r/>
            <w:r>
              <w:rPr>
                <w:rFonts w:ascii="Aptos" w:hAnsi="Aptos"/>
                <w:b w:val="0"/>
                <w:color w:val="243746"/>
                <w:sz w:val="15"/>
              </w:rPr>
            </w:r>
          </w:p>
        </w:tc>
      </w:tr>
      <w:tr>
        <w:tc>
          <w:tcPr>
            <w:tcW w:type="dxa" w:w="2160"/>
            <w:vAlign w:val="center"/>
            <w:tcMar>
              <w:top w:w="100" w:type="dxa"/>
              <w:start w:w="120" w:type="dxa"/>
              <w:bottom w:w="100" w:type="dxa"/>
              <w:end w:w="120" w:type="dxa"/>
            </w:tcMar>
          </w:tcPr>
          <w:p>
            <w:pPr>
              <w:spacing w:after="0"/>
              <w:jc w:val="left"/>
            </w:pPr>
            <w:r/>
            <w:r>
              <w:rPr>
                <w:rFonts w:ascii="Aptos" w:hAnsi="Aptos"/>
                <w:b w:val="0"/>
                <w:color w:val="243746"/>
                <w:sz w:val="15"/>
              </w:rPr>
              <w:t>Balancing measure</w:t>
            </w:r>
          </w:p>
        </w:tc>
        <w:tc>
          <w:tcPr>
            <w:tcW w:type="dxa" w:w="1440"/>
            <w:vAlign w:val="center"/>
            <w:tcMar>
              <w:top w:w="100" w:type="dxa"/>
              <w:start w:w="120" w:type="dxa"/>
              <w:bottom w:w="100" w:type="dxa"/>
              <w:end w:w="120" w:type="dxa"/>
            </w:tcMar>
          </w:tcPr>
          <w:p>
            <w:pPr>
              <w:spacing w:after="0"/>
              <w:jc w:val="left"/>
            </w:pPr>
            <w:r/>
            <w:r>
              <w:rPr>
                <w:rFonts w:ascii="Aptos" w:hAnsi="Aptos"/>
                <w:b w:val="0"/>
                <w:color w:val="243746"/>
                <w:sz w:val="15"/>
              </w:rPr>
            </w:r>
          </w:p>
        </w:tc>
        <w:tc>
          <w:tcPr>
            <w:tcW w:type="dxa" w:w="2016"/>
            <w:vAlign w:val="center"/>
            <w:tcMar>
              <w:top w:w="100" w:type="dxa"/>
              <w:start w:w="120" w:type="dxa"/>
              <w:bottom w:w="100" w:type="dxa"/>
              <w:end w:w="120" w:type="dxa"/>
            </w:tcMar>
          </w:tcPr>
          <w:p>
            <w:pPr>
              <w:spacing w:after="0"/>
              <w:jc w:val="left"/>
            </w:pPr>
            <w:r/>
            <w:r>
              <w:rPr>
                <w:rFonts w:ascii="Aptos" w:hAnsi="Aptos"/>
                <w:b w:val="0"/>
                <w:color w:val="243746"/>
                <w:sz w:val="15"/>
              </w:rPr>
            </w:r>
          </w:p>
        </w:tc>
        <w:tc>
          <w:tcPr>
            <w:tcW w:type="dxa" w:w="1728"/>
            <w:vAlign w:val="center"/>
            <w:tcMar>
              <w:top w:w="100" w:type="dxa"/>
              <w:start w:w="120" w:type="dxa"/>
              <w:bottom w:w="100" w:type="dxa"/>
              <w:end w:w="120" w:type="dxa"/>
            </w:tcMar>
          </w:tcPr>
          <w:p>
            <w:pPr>
              <w:spacing w:after="0"/>
              <w:jc w:val="left"/>
            </w:pPr>
            <w:r/>
            <w:r>
              <w:rPr>
                <w:rFonts w:ascii="Aptos" w:hAnsi="Aptos"/>
                <w:b w:val="0"/>
                <w:color w:val="243746"/>
                <w:sz w:val="15"/>
              </w:rPr>
            </w:r>
          </w:p>
        </w:tc>
        <w:tc>
          <w:tcPr>
            <w:tcW w:type="dxa" w:w="3456"/>
            <w:vAlign w:val="center"/>
            <w:tcMar>
              <w:top w:w="100" w:type="dxa"/>
              <w:start w:w="120" w:type="dxa"/>
              <w:bottom w:w="100" w:type="dxa"/>
              <w:end w:w="120" w:type="dxa"/>
            </w:tcMar>
          </w:tcPr>
          <w:p>
            <w:pPr>
              <w:spacing w:after="0"/>
              <w:jc w:val="left"/>
            </w:pPr>
            <w:r/>
            <w:r>
              <w:rPr>
                <w:rFonts w:ascii="Aptos" w:hAnsi="Aptos"/>
                <w:b w:val="0"/>
                <w:color w:val="243746"/>
                <w:sz w:val="15"/>
              </w:rPr>
            </w:r>
          </w:p>
        </w:tc>
      </w:tr>
    </w:tbl>
    <w:p>
      <w:pPr>
        <w:spacing w:after="20"/>
      </w:pPr>
    </w:p>
    <w:p>
      <w:r>
        <w:t>Did the result support the prediction?  ☐ Yes   ☐ Partly   ☐ No      Was the change implemented as planned?  ☐ Yes   ☐ No</w:t>
      </w:r>
    </w:p>
    <w:p>
      <w:pPr>
        <w:pStyle w:val="Heading1"/>
      </w:pPr>
      <w:r>
        <w:t>ACT</w:t>
      </w:r>
    </w:p>
    <w:tbl>
      <w:tblPr>
        <w:tblStyle w:val="TableGrid"/>
        <w:tblW w:type="auto" w:w="0"/>
        <w:jc w:val="center"/>
        <w:tblLook w:firstColumn="1" w:firstRow="1" w:lastColumn="0" w:lastRow="0" w:noHBand="0" w:noVBand="1" w:val="04A0"/>
      </w:tblPr>
      <w:tblGrid>
        <w:gridCol w:w="5112"/>
        <w:gridCol w:w="5112"/>
      </w:tblGrid>
      <w:tr>
        <w:trPr>
          <w:tblHeader w:val="true"/>
        </w:trPr>
        <w:tc>
          <w:tcPr>
            <w:tcW w:type="dxa" w:w="2448"/>
            <w:vAlign w:val="center"/>
            <w:tcMar>
              <w:top w:w="100" w:type="dxa"/>
              <w:start w:w="120" w:type="dxa"/>
              <w:bottom w:w="100" w:type="dxa"/>
              <w:end w:w="120" w:type="dxa"/>
            </w:tcMar>
            <w:shd w:fill="17324D"/>
          </w:tcPr>
          <w:p>
            <w:pPr>
              <w:spacing w:after="0"/>
              <w:jc w:val="center"/>
            </w:pPr>
            <w:r/>
            <w:r>
              <w:rPr>
                <w:rFonts w:ascii="Aptos" w:hAnsi="Aptos"/>
                <w:b/>
                <w:color w:val="FFFFFF"/>
                <w:sz w:val="17"/>
              </w:rPr>
              <w:t>Decision</w:t>
            </w:r>
          </w:p>
        </w:tc>
        <w:tc>
          <w:tcPr>
            <w:tcW w:type="dxa" w:w="8352"/>
            <w:vAlign w:val="center"/>
            <w:tcMar>
              <w:top w:w="100" w:type="dxa"/>
              <w:start w:w="120" w:type="dxa"/>
              <w:bottom w:w="100" w:type="dxa"/>
              <w:end w:w="120" w:type="dxa"/>
            </w:tcMar>
            <w:shd w:fill="17324D"/>
          </w:tcPr>
          <w:p>
            <w:pPr>
              <w:spacing w:after="0"/>
              <w:jc w:val="center"/>
            </w:pPr>
            <w:r/>
            <w:r>
              <w:rPr>
                <w:rFonts w:ascii="Aptos" w:hAnsi="Aptos"/>
                <w:b/>
                <w:color w:val="FFFFFF"/>
                <w:sz w:val="17"/>
              </w:rPr>
              <w:t>Select / describe</w:t>
            </w:r>
          </w:p>
        </w:tc>
      </w:tr>
      <w:tr>
        <w:tc>
          <w:tcPr>
            <w:tcW w:type="dxa" w:w="2448"/>
            <w:vAlign w:val="center"/>
            <w:tcMar>
              <w:top w:w="100" w:type="dxa"/>
              <w:start w:w="120" w:type="dxa"/>
              <w:bottom w:w="100" w:type="dxa"/>
              <w:end w:w="120" w:type="dxa"/>
            </w:tcMar>
          </w:tcPr>
          <w:p>
            <w:pPr>
              <w:spacing w:after="0"/>
              <w:jc w:val="left"/>
            </w:pPr>
            <w:r/>
            <w:r>
              <w:rPr>
                <w:rFonts w:ascii="Aptos" w:hAnsi="Aptos"/>
                <w:b w:val="0"/>
                <w:color w:val="243746"/>
                <w:sz w:val="17"/>
              </w:rPr>
              <w:t>Decision</w:t>
            </w:r>
          </w:p>
        </w:tc>
        <w:tc>
          <w:tcPr>
            <w:tcW w:type="dxa" w:w="8352"/>
            <w:vAlign w:val="center"/>
            <w:tcMar>
              <w:top w:w="100" w:type="dxa"/>
              <w:start w:w="120" w:type="dxa"/>
              <w:bottom w:w="100" w:type="dxa"/>
              <w:end w:w="120" w:type="dxa"/>
            </w:tcMar>
          </w:tcPr>
          <w:p>
            <w:pPr>
              <w:spacing w:after="0"/>
              <w:jc w:val="left"/>
            </w:pPr>
            <w:r/>
            <w:r>
              <w:rPr>
                <w:rFonts w:ascii="Aptos" w:hAnsi="Aptos"/>
                <w:b w:val="0"/>
                <w:color w:val="243746"/>
                <w:sz w:val="17"/>
              </w:rPr>
              <w:t>☐ Adopt   ☐ Adapt and retest   ☐ Abandon   ☐ Expand the test</w:t>
            </w:r>
          </w:p>
        </w:tc>
      </w:tr>
      <w:tr>
        <w:tc>
          <w:tcPr>
            <w:tcW w:type="dxa" w:w="2448"/>
            <w:vAlign w:val="center"/>
            <w:tcMar>
              <w:top w:w="100" w:type="dxa"/>
              <w:start w:w="120" w:type="dxa"/>
              <w:bottom w:w="100" w:type="dxa"/>
              <w:end w:w="120" w:type="dxa"/>
            </w:tcMar>
            <w:shd w:fill="EFF4F7"/>
          </w:tcPr>
          <w:p>
            <w:pPr>
              <w:spacing w:after="0"/>
              <w:jc w:val="left"/>
            </w:pPr>
            <w:r/>
            <w:r>
              <w:rPr>
                <w:rFonts w:ascii="Aptos" w:hAnsi="Aptos"/>
                <w:b w:val="0"/>
                <w:color w:val="243746"/>
                <w:sz w:val="17"/>
              </w:rPr>
              <w:t>Standardize</w:t>
            </w:r>
          </w:p>
        </w:tc>
        <w:tc>
          <w:tcPr>
            <w:tcW w:type="dxa" w:w="8352"/>
            <w:vAlign w:val="center"/>
            <w:tcMar>
              <w:top w:w="100" w:type="dxa"/>
              <w:start w:w="120" w:type="dxa"/>
              <w:bottom w:w="100" w:type="dxa"/>
              <w:end w:w="120" w:type="dxa"/>
            </w:tcMar>
            <w:shd w:fill="EFF4F7"/>
          </w:tcPr>
          <w:p>
            <w:pPr>
              <w:spacing w:after="0"/>
              <w:jc w:val="left"/>
            </w:pPr>
            <w:r/>
            <w:r>
              <w:rPr>
                <w:rFonts w:ascii="Aptos" w:hAnsi="Aptos"/>
                <w:b w:val="0"/>
                <w:color w:val="243746"/>
                <w:sz w:val="17"/>
              </w:rPr>
              <w:t>What procedure, checklist, system, training, or ownership must change?</w:t>
            </w:r>
          </w:p>
        </w:tc>
      </w:tr>
      <w:tr>
        <w:tc>
          <w:tcPr>
            <w:tcW w:type="dxa" w:w="2448"/>
            <w:vAlign w:val="center"/>
            <w:tcMar>
              <w:top w:w="100" w:type="dxa"/>
              <w:start w:w="120" w:type="dxa"/>
              <w:bottom w:w="100" w:type="dxa"/>
              <w:end w:w="120" w:type="dxa"/>
            </w:tcMar>
          </w:tcPr>
          <w:p>
            <w:pPr>
              <w:spacing w:after="0"/>
              <w:jc w:val="left"/>
            </w:pPr>
            <w:r/>
            <w:r>
              <w:rPr>
                <w:rFonts w:ascii="Aptos" w:hAnsi="Aptos"/>
                <w:b w:val="0"/>
                <w:color w:val="243746"/>
                <w:sz w:val="17"/>
              </w:rPr>
              <w:t>Communication</w:t>
            </w:r>
          </w:p>
        </w:tc>
        <w:tc>
          <w:tcPr>
            <w:tcW w:type="dxa" w:w="8352"/>
            <w:vAlign w:val="center"/>
            <w:tcMar>
              <w:top w:w="100" w:type="dxa"/>
              <w:start w:w="120" w:type="dxa"/>
              <w:bottom w:w="100" w:type="dxa"/>
              <w:end w:w="120" w:type="dxa"/>
            </w:tcMar>
          </w:tcPr>
          <w:p>
            <w:pPr>
              <w:spacing w:after="0"/>
              <w:jc w:val="left"/>
            </w:pPr>
            <w:r/>
            <w:r>
              <w:rPr>
                <w:rFonts w:ascii="Aptos" w:hAnsi="Aptos"/>
                <w:b w:val="0"/>
                <w:color w:val="243746"/>
                <w:sz w:val="17"/>
              </w:rPr>
              <w:t>Who needs to know, and how will the change be explained?</w:t>
            </w:r>
          </w:p>
        </w:tc>
      </w:tr>
      <w:tr>
        <w:tc>
          <w:tcPr>
            <w:tcW w:type="dxa" w:w="2448"/>
            <w:vAlign w:val="center"/>
            <w:tcMar>
              <w:top w:w="100" w:type="dxa"/>
              <w:start w:w="120" w:type="dxa"/>
              <w:bottom w:w="100" w:type="dxa"/>
              <w:end w:w="120" w:type="dxa"/>
            </w:tcMar>
            <w:shd w:fill="EFF4F7"/>
          </w:tcPr>
          <w:p>
            <w:pPr>
              <w:spacing w:after="0"/>
              <w:jc w:val="left"/>
            </w:pPr>
            <w:r/>
            <w:r>
              <w:rPr>
                <w:rFonts w:ascii="Aptos" w:hAnsi="Aptos"/>
                <w:b w:val="0"/>
                <w:color w:val="243746"/>
                <w:sz w:val="17"/>
              </w:rPr>
              <w:t>Control plan</w:t>
            </w:r>
          </w:p>
        </w:tc>
        <w:tc>
          <w:tcPr>
            <w:tcW w:type="dxa" w:w="8352"/>
            <w:vAlign w:val="center"/>
            <w:tcMar>
              <w:top w:w="100" w:type="dxa"/>
              <w:start w:w="120" w:type="dxa"/>
              <w:bottom w:w="100" w:type="dxa"/>
              <w:end w:w="120" w:type="dxa"/>
            </w:tcMar>
            <w:shd w:fill="EFF4F7"/>
          </w:tcPr>
          <w:p>
            <w:pPr>
              <w:spacing w:after="0"/>
              <w:jc w:val="left"/>
            </w:pPr>
            <w:r/>
            <w:r>
              <w:rPr>
                <w:rFonts w:ascii="Aptos" w:hAnsi="Aptos"/>
                <w:b w:val="0"/>
                <w:color w:val="243746"/>
                <w:sz w:val="17"/>
              </w:rPr>
              <w:t>What metric will be reviewed, by whom, and how often?</w:t>
            </w:r>
          </w:p>
        </w:tc>
      </w:tr>
      <w:tr>
        <w:tc>
          <w:tcPr>
            <w:tcW w:type="dxa" w:w="2448"/>
            <w:vAlign w:val="center"/>
            <w:tcMar>
              <w:top w:w="100" w:type="dxa"/>
              <w:start w:w="120" w:type="dxa"/>
              <w:bottom w:w="100" w:type="dxa"/>
              <w:end w:w="120" w:type="dxa"/>
            </w:tcMar>
          </w:tcPr>
          <w:p>
            <w:pPr>
              <w:spacing w:after="0"/>
              <w:jc w:val="left"/>
            </w:pPr>
            <w:r/>
            <w:r>
              <w:rPr>
                <w:rFonts w:ascii="Aptos" w:hAnsi="Aptos"/>
                <w:b w:val="0"/>
                <w:color w:val="243746"/>
                <w:sz w:val="17"/>
              </w:rPr>
              <w:t>Next cycle</w:t>
            </w:r>
          </w:p>
        </w:tc>
        <w:tc>
          <w:tcPr>
            <w:tcW w:type="dxa" w:w="8352"/>
            <w:vAlign w:val="center"/>
            <w:tcMar>
              <w:top w:w="100" w:type="dxa"/>
              <w:start w:w="120" w:type="dxa"/>
              <w:bottom w:w="100" w:type="dxa"/>
              <w:end w:w="120" w:type="dxa"/>
            </w:tcMar>
          </w:tcPr>
          <w:p>
            <w:pPr>
              <w:spacing w:after="0"/>
              <w:jc w:val="left"/>
            </w:pPr>
            <w:r/>
            <w:r>
              <w:rPr>
                <w:rFonts w:ascii="Aptos" w:hAnsi="Aptos"/>
                <w:b w:val="0"/>
                <w:color w:val="243746"/>
                <w:sz w:val="17"/>
              </w:rPr>
              <w:t>What is the next question or improvement opportunity?</w:t>
            </w:r>
          </w:p>
        </w:tc>
      </w:tr>
      <w:tr>
        <w:tc>
          <w:tcPr>
            <w:tcW w:type="dxa" w:w="2448"/>
            <w:vAlign w:val="center"/>
            <w:tcMar>
              <w:top w:w="100" w:type="dxa"/>
              <w:start w:w="120" w:type="dxa"/>
              <w:bottom w:w="100" w:type="dxa"/>
              <w:end w:w="120" w:type="dxa"/>
            </w:tcMar>
            <w:shd w:fill="EFF4F7"/>
          </w:tcPr>
          <w:p>
            <w:pPr>
              <w:spacing w:after="0"/>
              <w:jc w:val="left"/>
            </w:pPr>
            <w:r/>
            <w:r>
              <w:rPr>
                <w:rFonts w:ascii="Aptos" w:hAnsi="Aptos"/>
                <w:b w:val="0"/>
                <w:color w:val="243746"/>
                <w:sz w:val="17"/>
              </w:rPr>
              <w:t>Owner / due date</w:t>
            </w:r>
          </w:p>
        </w:tc>
        <w:tc>
          <w:tcPr>
            <w:tcW w:type="dxa" w:w="8352"/>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r>
    </w:tbl>
    <w:p>
      <w:pPr>
        <w:spacing w:after="20"/>
      </w:pPr>
    </w:p>
    <w:p>
      <w:pPr>
        <w:pStyle w:val="Heading2"/>
      </w:pPr>
      <w:r>
        <w:t>PDCA quality check</w:t>
      </w:r>
    </w:p>
    <w:p>
      <w:pPr>
        <w:pStyle w:val="ListBullet"/>
        <w:spacing w:after="60"/>
      </w:pPr>
      <w:r>
        <w:t>The problem and target are measurable.</w:t>
      </w:r>
    </w:p>
    <w:p>
      <w:pPr>
        <w:pStyle w:val="ListBullet"/>
        <w:spacing w:after="60"/>
      </w:pPr>
      <w:r>
        <w:t>The proposed change addresses a verified or testable cause.</w:t>
      </w:r>
    </w:p>
    <w:p>
      <w:pPr>
        <w:pStyle w:val="ListBullet"/>
        <w:spacing w:after="60"/>
      </w:pPr>
      <w:r>
        <w:t>The test is small, time-bound, and safe to reverse.</w:t>
      </w:r>
    </w:p>
    <w:p>
      <w:pPr>
        <w:pStyle w:val="ListBullet"/>
        <w:spacing w:after="60"/>
      </w:pPr>
      <w:r>
        <w:t>The team identified a primary outcome measure and at least one balancing measure.</w:t>
      </w:r>
    </w:p>
    <w:p>
      <w:pPr>
        <w:pStyle w:val="ListBullet"/>
        <w:spacing w:after="60"/>
      </w:pPr>
      <w:r>
        <w:t>The Check phase compares actual results with the prediction.</w:t>
      </w:r>
    </w:p>
    <w:p>
      <w:pPr>
        <w:pStyle w:val="ListBullet"/>
        <w:spacing w:after="60"/>
      </w:pPr>
      <w:r>
        <w:t>The Act phase updates the system, not only individual behavior.</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67580"/>
        <w:sz w:val="14"/>
      </w:rPr>
      <w:t>© 2026 Bobby Walls. Personal/internal business use only. Not for resale, redistribution, client delivery, or rebranding.</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2F7F7A"/>
        <w:sz w:val="16"/>
      </w:rPr>
      <w:t>BOBBYWALLS.COM  |  PROCESS IMPROVEMENT TOOLKIT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243746"/>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7324D"/>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2F7F7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D8A24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24D"/>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Bobby Walls</dc:creator>
  <keywords/>
  <dc:description>generated by python-docx</dc:description>
  <lastModifiedBy>Bobby Walls</lastModifiedBy>
  <revision>1</revision>
  <dcterms:created xsi:type="dcterms:W3CDTF">2026-11-07T04:22:14.2647086Z</dcterms:created>
  <dcterms:modified xsi:type="dcterms:W3CDTF">2026-11-07T04:22:14.2647086Z</dcterms:modified>
  <category/>
</coreProperties>
</file>